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16" w:rsidRPr="00947C79" w:rsidRDefault="006D7316" w:rsidP="006D7316">
      <w:pPr>
        <w:pStyle w:val="Titre"/>
      </w:pPr>
      <w:r>
        <w:t>Séminaire BIM Paris 4 et 5.12.2014</w:t>
      </w:r>
    </w:p>
    <w:p w:rsidR="006D7316" w:rsidRDefault="00737296" w:rsidP="00737296">
      <w:r w:rsidRPr="00737296">
        <w:t xml:space="preserve">Building Information </w:t>
      </w:r>
      <w:proofErr w:type="spellStart"/>
      <w:r w:rsidRPr="00737296">
        <w:t>Modeling</w:t>
      </w:r>
      <w:proofErr w:type="spellEnd"/>
      <w:r>
        <w:t xml:space="preserve"> - R</w:t>
      </w:r>
      <w:r w:rsidR="006D7316">
        <w:t>ésumé de M. CRETON, PLP GM pour le compte de l’académie de Lyon</w:t>
      </w:r>
      <w:r w:rsidR="005637F2">
        <w:t>.</w:t>
      </w:r>
    </w:p>
    <w:p w:rsidR="00737296" w:rsidRDefault="00737296" w:rsidP="005637F2"/>
    <w:p w:rsidR="005637F2" w:rsidRDefault="005637F2" w:rsidP="005637F2">
      <w:proofErr w:type="gramStart"/>
      <w:r>
        <w:t>Notes</w:t>
      </w:r>
      <w:proofErr w:type="gramEnd"/>
      <w:r>
        <w:t> :</w:t>
      </w:r>
    </w:p>
    <w:p w:rsidR="005637F2" w:rsidRDefault="005637F2" w:rsidP="00C234B8">
      <w:pPr>
        <w:pStyle w:val="Paragraphedeliste"/>
        <w:numPr>
          <w:ilvl w:val="0"/>
          <w:numId w:val="4"/>
        </w:numPr>
      </w:pPr>
      <w:r>
        <w:t>les éléments surlignés correspondent à une version très résumée de l’ensemble du séminaire.</w:t>
      </w:r>
    </w:p>
    <w:p w:rsidR="005637F2" w:rsidRDefault="00577EBD" w:rsidP="00C234B8">
      <w:pPr>
        <w:pStyle w:val="Paragraphedeliste"/>
        <w:numPr>
          <w:ilvl w:val="0"/>
          <w:numId w:val="4"/>
        </w:numPr>
      </w:pPr>
      <w:r>
        <w:t>Plusieurs liens permettent d’accéder aux documents de présentation et/ou à des éléments d’informations supplémentaires</w:t>
      </w:r>
    </w:p>
    <w:p w:rsidR="006D7316" w:rsidRPr="00577EBD" w:rsidRDefault="006D7316" w:rsidP="00C234B8">
      <w:pPr>
        <w:pStyle w:val="Paragraphedeliste"/>
        <w:numPr>
          <w:ilvl w:val="0"/>
          <w:numId w:val="4"/>
        </w:numPr>
      </w:pPr>
      <w:r w:rsidRPr="00577EBD">
        <w:rPr>
          <w:w w:val="0"/>
        </w:rPr>
        <w:t>Les actes du séminaire sur </w:t>
      </w:r>
      <w:proofErr w:type="spellStart"/>
      <w:r w:rsidRPr="00577EBD">
        <w:rPr>
          <w:w w:val="0"/>
        </w:rPr>
        <w:t>Eduscol</w:t>
      </w:r>
      <w:proofErr w:type="spellEnd"/>
      <w:r w:rsidRPr="00577EBD">
        <w:rPr>
          <w:w w:val="0"/>
        </w:rPr>
        <w:t> STI </w:t>
      </w:r>
      <w:r w:rsidRPr="00577EBD">
        <w:rPr>
          <w:rFonts w:cstheme="minorHAnsi"/>
          <w:w w:val="0"/>
        </w:rPr>
        <w:t xml:space="preserve">: </w:t>
      </w:r>
      <w:hyperlink r:id="rId8" w:history="1">
        <w:r w:rsidRPr="00577EBD">
          <w:rPr>
            <w:rStyle w:val="Lienhypertexte"/>
            <w:rFonts w:eastAsia="Times New Roman" w:cstheme="minorHAnsi"/>
            <w:w w:val="0"/>
          </w:rPr>
          <w:t>http://eduscol.education.fr/sti/seminaires/le-numerique-dans-les-formations-du-secteur-du-batiment-et-travaux-publics-btp</w:t>
        </w:r>
      </w:hyperlink>
      <w:r w:rsidRPr="00577EBD">
        <w:rPr>
          <w:rFonts w:cstheme="minorHAnsi"/>
          <w:w w:val="0"/>
        </w:rPr>
        <w:t xml:space="preserve"> </w:t>
      </w:r>
    </w:p>
    <w:p w:rsidR="006D7316" w:rsidRPr="006D7316" w:rsidRDefault="006D7316" w:rsidP="006D731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3140723"/>
        <w:docPartObj>
          <w:docPartGallery w:val="Table of Contents"/>
          <w:docPartUnique/>
        </w:docPartObj>
      </w:sdtPr>
      <w:sdtContent>
        <w:p w:rsidR="00575D9B" w:rsidRDefault="00575D9B" w:rsidP="00F349E0">
          <w:pPr>
            <w:pStyle w:val="En-ttedetabledesmatires"/>
          </w:pPr>
          <w:r>
            <w:t>Sommaire</w:t>
          </w:r>
        </w:p>
        <w:p w:rsidR="00577EBD" w:rsidRDefault="00757C5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575D9B">
            <w:instrText xml:space="preserve"> TOC \o "1-3" \h \z \u </w:instrText>
          </w:r>
          <w:r>
            <w:fldChar w:fldCharType="separate"/>
          </w:r>
          <w:hyperlink w:anchor="_Toc406105322" w:history="1">
            <w:r w:rsidR="00577EBD" w:rsidRPr="0070306E">
              <w:rPr>
                <w:rStyle w:val="Lienhypertexte"/>
                <w:rFonts w:eastAsia="Times New Roman"/>
                <w:noProof/>
                <w:w w:val="0"/>
              </w:rPr>
              <w:t>1. Présentation des enjeux nationaux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3" w:history="1">
            <w:r w:rsidR="00577EBD" w:rsidRPr="0070306E">
              <w:rPr>
                <w:rStyle w:val="Lienhypertexte"/>
                <w:noProof/>
              </w:rPr>
              <w:t>1.1. Contexte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4" w:history="1">
            <w:r w:rsidR="00577EBD" w:rsidRPr="0070306E">
              <w:rPr>
                <w:rStyle w:val="Lienhypertexte"/>
                <w:noProof/>
              </w:rPr>
              <w:t>1.2. Témoignages, état des développements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5" w:history="1">
            <w:r w:rsidR="00577EBD" w:rsidRPr="0070306E">
              <w:rPr>
                <w:rStyle w:val="Lienhypertexte"/>
                <w:noProof/>
              </w:rPr>
              <w:t>1.3. M. Thieulin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6" w:history="1">
            <w:r w:rsidR="00577EBD" w:rsidRPr="0070306E">
              <w:rPr>
                <w:rStyle w:val="Lienhypertexte"/>
                <w:noProof/>
              </w:rPr>
              <w:t>1.3.a. Discours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7" w:history="1">
            <w:r w:rsidR="00577EBD" w:rsidRPr="0070306E">
              <w:rPr>
                <w:rStyle w:val="Lienhypertexte"/>
                <w:noProof/>
              </w:rPr>
              <w:t>1.3.b. Questions à M. Thieulin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8" w:history="1">
            <w:r w:rsidR="00577EBD" w:rsidRPr="0070306E">
              <w:rPr>
                <w:rStyle w:val="Lienhypertexte"/>
                <w:noProof/>
              </w:rPr>
              <w:t>1.4. Table ronde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29" w:history="1">
            <w:r w:rsidR="00577EBD" w:rsidRPr="0070306E">
              <w:rPr>
                <w:rStyle w:val="Lienhypertexte"/>
                <w:rFonts w:eastAsia="Times New Roman"/>
                <w:noProof/>
                <w:w w:val="0"/>
              </w:rPr>
              <w:t>2. Partie 2 : modifications des pratiques dans les entreprises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0" w:history="1">
            <w:r w:rsidR="00577EBD" w:rsidRPr="0070306E">
              <w:rPr>
                <w:rStyle w:val="Lienhypertexte"/>
                <w:noProof/>
              </w:rPr>
              <w:t>3. Synthèse de la journée (M. Schmitt)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1" w:history="1">
            <w:r w:rsidR="00577EBD" w:rsidRPr="0070306E">
              <w:rPr>
                <w:rStyle w:val="Lienhypertexte"/>
                <w:rFonts w:eastAsia="Times New Roman"/>
                <w:noProof/>
                <w:w w:val="0"/>
              </w:rPr>
              <w:t>4. Deuxième journée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2" w:history="1">
            <w:r w:rsidR="00577EBD" w:rsidRPr="0070306E">
              <w:rPr>
                <w:rStyle w:val="Lienhypertexte"/>
                <w:noProof/>
              </w:rPr>
              <w:t>4.1. Introduction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3" w:history="1">
            <w:r w:rsidR="00577EBD" w:rsidRPr="0070306E">
              <w:rPr>
                <w:rStyle w:val="Lienhypertexte"/>
                <w:noProof/>
              </w:rPr>
              <w:t>4.2. Conclusions par M. Schmitt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4" w:history="1">
            <w:r w:rsidR="00577EBD" w:rsidRPr="0070306E">
              <w:rPr>
                <w:rStyle w:val="Lienhypertexte"/>
                <w:rFonts w:eastAsia="Times New Roman"/>
                <w:noProof/>
                <w:w w:val="0"/>
              </w:rPr>
              <w:t>5. Programme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5" w:history="1">
            <w:r w:rsidR="00577EBD" w:rsidRPr="0070306E">
              <w:rPr>
                <w:rStyle w:val="Lienhypertexte"/>
                <w:noProof/>
              </w:rPr>
              <w:t>5.1. Jeudi 4 décembre 2014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6" w:history="1">
            <w:r w:rsidR="00577EBD" w:rsidRPr="0070306E">
              <w:rPr>
                <w:rStyle w:val="Lienhypertexte"/>
                <w:noProof/>
              </w:rPr>
              <w:t>5.1.a. Présentation du séminaire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7" w:history="1">
            <w:r w:rsidR="00577EBD" w:rsidRPr="0070306E">
              <w:rPr>
                <w:rStyle w:val="Lienhypertexte"/>
                <w:noProof/>
              </w:rPr>
              <w:t>5.1.b. Présentation des enjeux nationaux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3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8" w:history="1">
            <w:r w:rsidR="00577EBD" w:rsidRPr="0070306E">
              <w:rPr>
                <w:rStyle w:val="Lienhypertexte"/>
                <w:noProof/>
              </w:rPr>
              <w:t>5.1.c. Les modifications des pratiques dans les entreprises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D" w:rsidRDefault="00757C58">
          <w:pPr>
            <w:pStyle w:val="TM2"/>
            <w:tabs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06105339" w:history="1">
            <w:r w:rsidR="00577EBD" w:rsidRPr="0070306E">
              <w:rPr>
                <w:rStyle w:val="Lienhypertexte"/>
                <w:noProof/>
              </w:rPr>
              <w:t>5.2. Vendredi 5 décembre 2014 : Les projets et pratiques pédagogiques liés au numérique en BTP</w:t>
            </w:r>
            <w:r w:rsidR="00577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77EBD">
              <w:rPr>
                <w:noProof/>
                <w:webHidden/>
              </w:rPr>
              <w:instrText xml:space="preserve"> PAGEREF _Toc406105339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7EB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5D9B" w:rsidRDefault="00757C58">
          <w:r>
            <w:fldChar w:fldCharType="end"/>
          </w:r>
        </w:p>
      </w:sdtContent>
    </w:sdt>
    <w:p w:rsidR="007A050C" w:rsidRDefault="007A050C" w:rsidP="00212F99">
      <w:pPr>
        <w:pStyle w:val="Titre1"/>
        <w:rPr>
          <w:rFonts w:eastAsia="Times New Roman"/>
          <w:w w:val="0"/>
        </w:rPr>
      </w:pPr>
      <w:bookmarkStart w:id="0" w:name="_Toc406105322"/>
      <w:r>
        <w:rPr>
          <w:rFonts w:eastAsia="Times New Roman"/>
          <w:w w:val="0"/>
        </w:rPr>
        <w:t>Présentation des enjeux nationaux</w:t>
      </w:r>
      <w:bookmarkEnd w:id="0"/>
    </w:p>
    <w:p w:rsidR="006D7316" w:rsidRDefault="006D7316" w:rsidP="00D220F8">
      <w:pPr>
        <w:pStyle w:val="Titre2"/>
      </w:pPr>
      <w:bookmarkStart w:id="1" w:name="_Toc406105323"/>
      <w:r>
        <w:t>Contexte</w:t>
      </w:r>
      <w:bookmarkEnd w:id="1"/>
    </w:p>
    <w:p w:rsidR="00954CDE" w:rsidRPr="005637F2" w:rsidRDefault="007A050C" w:rsidP="00C234B8">
      <w:pPr>
        <w:pStyle w:val="Paragraphedeliste"/>
        <w:numPr>
          <w:ilvl w:val="0"/>
          <w:numId w:val="2"/>
        </w:numPr>
        <w:rPr>
          <w:w w:val="0"/>
          <w:highlight w:val="yellow"/>
        </w:rPr>
      </w:pPr>
      <w:r w:rsidRPr="005637F2">
        <w:rPr>
          <w:w w:val="0"/>
          <w:highlight w:val="yellow"/>
        </w:rPr>
        <w:t xml:space="preserve">Rénovation énergétique </w:t>
      </w:r>
      <w:r w:rsidR="00954CDE" w:rsidRPr="005637F2">
        <w:rPr>
          <w:w w:val="0"/>
          <w:highlight w:val="yellow"/>
        </w:rPr>
        <w:t>(</w:t>
      </w:r>
      <w:r w:rsidRPr="005637F2">
        <w:rPr>
          <w:w w:val="0"/>
          <w:highlight w:val="yellow"/>
        </w:rPr>
        <w:t>ministère du logemen</w:t>
      </w:r>
      <w:r w:rsidRPr="005637F2">
        <w:rPr>
          <w:highlight w:val="yellow"/>
        </w:rPr>
        <w:t>t</w:t>
      </w:r>
      <w:r w:rsidR="00954CDE" w:rsidRPr="005637F2">
        <w:rPr>
          <w:highlight w:val="yellow"/>
        </w:rPr>
        <w:t xml:space="preserve">) : </w:t>
      </w:r>
      <w:hyperlink r:id="rId9" w:history="1">
        <w:r w:rsidR="00954CDE" w:rsidRPr="005637F2">
          <w:rPr>
            <w:rStyle w:val="Lienhypertexte"/>
            <w:highlight w:val="yellow"/>
          </w:rPr>
          <w:t>http://mission-numerique-batiment.fr</w:t>
        </w:r>
      </w:hyperlink>
      <w:r w:rsidR="00954CDE" w:rsidRPr="005637F2">
        <w:rPr>
          <w:highlight w:val="yellow"/>
        </w:rPr>
        <w:t xml:space="preserve"> </w:t>
      </w:r>
    </w:p>
    <w:p w:rsidR="007A050C" w:rsidRPr="005637F2" w:rsidRDefault="007A050C" w:rsidP="00C234B8">
      <w:pPr>
        <w:pStyle w:val="Paragraphedeliste"/>
        <w:numPr>
          <w:ilvl w:val="0"/>
          <w:numId w:val="2"/>
        </w:numPr>
        <w:rPr>
          <w:w w:val="0"/>
          <w:highlight w:val="yellow"/>
        </w:rPr>
      </w:pPr>
      <w:r w:rsidRPr="005637F2">
        <w:rPr>
          <w:w w:val="0"/>
          <w:highlight w:val="yellow"/>
        </w:rPr>
        <w:t>Problème de la non</w:t>
      </w:r>
      <w:r w:rsidR="006D7316" w:rsidRPr="005637F2">
        <w:rPr>
          <w:w w:val="0"/>
          <w:highlight w:val="yellow"/>
        </w:rPr>
        <w:t>-</w:t>
      </w:r>
      <w:r w:rsidRPr="005637F2">
        <w:rPr>
          <w:w w:val="0"/>
          <w:highlight w:val="yellow"/>
        </w:rPr>
        <w:t xml:space="preserve">qualité </w:t>
      </w:r>
      <w:r w:rsidR="00954CDE" w:rsidRPr="005637F2">
        <w:rPr>
          <w:w w:val="0"/>
          <w:highlight w:val="yellow"/>
        </w:rPr>
        <w:t>&gt;</w:t>
      </w:r>
      <w:r w:rsidRPr="005637F2">
        <w:rPr>
          <w:w w:val="0"/>
          <w:highlight w:val="yellow"/>
        </w:rPr>
        <w:t xml:space="preserve"> 10% des pertes </w:t>
      </w:r>
      <w:r w:rsidR="00954CDE" w:rsidRPr="005637F2">
        <w:rPr>
          <w:w w:val="0"/>
          <w:highlight w:val="yellow"/>
        </w:rPr>
        <w:t xml:space="preserve">(&gt; </w:t>
      </w:r>
      <w:r w:rsidRPr="005637F2">
        <w:rPr>
          <w:w w:val="0"/>
          <w:highlight w:val="yellow"/>
        </w:rPr>
        <w:t>15 milliards d'euros</w:t>
      </w:r>
      <w:r w:rsidR="00954CDE" w:rsidRPr="005637F2">
        <w:rPr>
          <w:w w:val="0"/>
          <w:highlight w:val="yellow"/>
        </w:rPr>
        <w:t>), a</w:t>
      </w:r>
      <w:r w:rsidRPr="005637F2">
        <w:rPr>
          <w:w w:val="0"/>
          <w:highlight w:val="yellow"/>
        </w:rPr>
        <w:t xml:space="preserve">pparemment en lien direct </w:t>
      </w:r>
      <w:r w:rsidR="006D7316" w:rsidRPr="005637F2">
        <w:rPr>
          <w:w w:val="0"/>
          <w:highlight w:val="yellow"/>
        </w:rPr>
        <w:t>avec</w:t>
      </w:r>
      <w:r w:rsidRPr="005637F2">
        <w:rPr>
          <w:w w:val="0"/>
          <w:highlight w:val="yellow"/>
        </w:rPr>
        <w:t xml:space="preserve"> </w:t>
      </w:r>
      <w:r w:rsidR="00212F99" w:rsidRPr="005637F2">
        <w:rPr>
          <w:w w:val="0"/>
          <w:highlight w:val="yellow"/>
        </w:rPr>
        <w:t>défaut</w:t>
      </w:r>
      <w:r w:rsidRPr="005637F2">
        <w:rPr>
          <w:w w:val="0"/>
          <w:highlight w:val="yellow"/>
        </w:rPr>
        <w:t xml:space="preserve"> de maitrise </w:t>
      </w:r>
      <w:r w:rsidR="00954CDE" w:rsidRPr="005637F2">
        <w:rPr>
          <w:w w:val="0"/>
          <w:highlight w:val="yellow"/>
        </w:rPr>
        <w:t>documentaire</w:t>
      </w:r>
    </w:p>
    <w:p w:rsidR="00954CDE" w:rsidRPr="005637F2" w:rsidRDefault="00954CDE" w:rsidP="00C234B8">
      <w:pPr>
        <w:pStyle w:val="Paragraphedeliste"/>
        <w:numPr>
          <w:ilvl w:val="0"/>
          <w:numId w:val="2"/>
        </w:numPr>
        <w:rPr>
          <w:w w:val="0"/>
          <w:highlight w:val="yellow"/>
        </w:rPr>
      </w:pPr>
      <w:r w:rsidRPr="005637F2">
        <w:rPr>
          <w:w w:val="0"/>
          <w:highlight w:val="yellow"/>
        </w:rPr>
        <w:t>Directive européenne  01/2014 : imposé sur les projets financés par des fonds publics</w:t>
      </w:r>
      <w:r w:rsidR="00DD43B8" w:rsidRPr="005637F2">
        <w:rPr>
          <w:w w:val="0"/>
          <w:highlight w:val="yellow"/>
        </w:rPr>
        <w:t xml:space="preserve"> (voir </w:t>
      </w:r>
      <w:hyperlink r:id="rId10" w:history="1">
        <w:r w:rsidR="00DD43B8" w:rsidRPr="005637F2">
          <w:rPr>
            <w:rStyle w:val="Lienhypertexte"/>
            <w:w w:val="0"/>
            <w:highlight w:val="yellow"/>
          </w:rPr>
          <w:t xml:space="preserve">rapport M. </w:t>
        </w:r>
        <w:proofErr w:type="spellStart"/>
        <w:r w:rsidR="00DD43B8" w:rsidRPr="005637F2">
          <w:rPr>
            <w:rStyle w:val="Lienhypertexte"/>
            <w:w w:val="0"/>
            <w:highlight w:val="yellow"/>
          </w:rPr>
          <w:t>Delcambre</w:t>
        </w:r>
        <w:proofErr w:type="spellEnd"/>
      </w:hyperlink>
      <w:r w:rsidR="00DD43B8" w:rsidRPr="005637F2">
        <w:rPr>
          <w:w w:val="0"/>
          <w:highlight w:val="yellow"/>
        </w:rPr>
        <w:t>)</w:t>
      </w:r>
      <w:r w:rsidR="00F64276" w:rsidRPr="005637F2">
        <w:rPr>
          <w:w w:val="0"/>
          <w:highlight w:val="yellow"/>
        </w:rPr>
        <w:t>, annoncé pour 2017 en France, déjà en place en Europe du Nord et Etats-Unis.</w:t>
      </w:r>
    </w:p>
    <w:p w:rsidR="007A050C" w:rsidRPr="005637F2" w:rsidRDefault="007A050C" w:rsidP="006D7316">
      <w:pPr>
        <w:rPr>
          <w:w w:val="0"/>
          <w:highlight w:val="yellow"/>
        </w:rPr>
      </w:pPr>
    </w:p>
    <w:p w:rsidR="007A050C" w:rsidRPr="005637F2" w:rsidRDefault="00DD43B8" w:rsidP="006D7316">
      <w:pPr>
        <w:rPr>
          <w:w w:val="0"/>
          <w:highlight w:val="yellow"/>
        </w:rPr>
      </w:pPr>
      <w:r w:rsidRPr="005637F2">
        <w:rPr>
          <w:w w:val="0"/>
          <w:highlight w:val="yellow"/>
        </w:rPr>
        <w:t>Rêve ultime :</w:t>
      </w:r>
      <w:r w:rsidR="007A050C" w:rsidRPr="005637F2">
        <w:rPr>
          <w:w w:val="0"/>
          <w:highlight w:val="yellow"/>
        </w:rPr>
        <w:t xml:space="preserve"> maquette globale d'un bâtiment</w:t>
      </w:r>
    </w:p>
    <w:p w:rsidR="007A050C" w:rsidRPr="005637F2" w:rsidRDefault="007A050C" w:rsidP="006D7316">
      <w:pPr>
        <w:rPr>
          <w:w w:val="0"/>
          <w:highlight w:val="yellow"/>
        </w:rPr>
      </w:pPr>
      <w:r w:rsidRPr="005637F2">
        <w:rPr>
          <w:w w:val="0"/>
          <w:highlight w:val="yellow"/>
        </w:rPr>
        <w:t>Aujourd'hui</w:t>
      </w:r>
      <w:r w:rsidR="00DD43B8" w:rsidRPr="005637F2">
        <w:rPr>
          <w:w w:val="0"/>
          <w:highlight w:val="yellow"/>
        </w:rPr>
        <w:t> :</w:t>
      </w:r>
      <w:r w:rsidRPr="005637F2">
        <w:rPr>
          <w:w w:val="0"/>
          <w:highlight w:val="yellow"/>
        </w:rPr>
        <w:t xml:space="preserve"> maquette collaborative dans le meilleur des cas</w:t>
      </w:r>
    </w:p>
    <w:p w:rsidR="00577EBD" w:rsidRDefault="007A050C">
      <w:pPr>
        <w:spacing w:after="200" w:line="276" w:lineRule="auto"/>
        <w:rPr>
          <w:w w:val="0"/>
          <w:highlight w:val="yellow"/>
        </w:rPr>
      </w:pPr>
      <w:r w:rsidRPr="005637F2">
        <w:rPr>
          <w:w w:val="0"/>
          <w:highlight w:val="yellow"/>
        </w:rPr>
        <w:t xml:space="preserve">Ambition de la mission numérique : accélérer le déploiement de ces </w:t>
      </w:r>
      <w:r w:rsidR="00212F99" w:rsidRPr="005637F2">
        <w:rPr>
          <w:w w:val="0"/>
          <w:highlight w:val="yellow"/>
        </w:rPr>
        <w:t>outils</w:t>
      </w:r>
      <w:r w:rsidR="00577EBD">
        <w:rPr>
          <w:w w:val="0"/>
          <w:highlight w:val="yellow"/>
        </w:rPr>
        <w:br w:type="page"/>
      </w:r>
    </w:p>
    <w:p w:rsidR="007A050C" w:rsidRDefault="007A050C" w:rsidP="006D7316">
      <w:pPr>
        <w:rPr>
          <w:w w:val="0"/>
        </w:rPr>
      </w:pPr>
    </w:p>
    <w:p w:rsidR="006D7316" w:rsidRPr="00577EBD" w:rsidRDefault="008D2951" w:rsidP="006D7316">
      <w:pPr>
        <w:rPr>
          <w:b/>
          <w:w w:val="0"/>
          <w:highlight w:val="yellow"/>
        </w:rPr>
      </w:pPr>
      <w:r w:rsidRPr="00577EBD">
        <w:rPr>
          <w:b/>
          <w:w w:val="0"/>
          <w:highlight w:val="yellow"/>
        </w:rPr>
        <w:t>En</w:t>
      </w:r>
      <w:r w:rsidR="007A050C" w:rsidRPr="00577EBD">
        <w:rPr>
          <w:b/>
          <w:w w:val="0"/>
          <w:highlight w:val="yellow"/>
        </w:rPr>
        <w:t xml:space="preserve"> bref :</w:t>
      </w:r>
    </w:p>
    <w:p w:rsidR="006D7316" w:rsidRPr="005637F2" w:rsidRDefault="007A050C" w:rsidP="00C234B8">
      <w:pPr>
        <w:pStyle w:val="Paragraphedeliste"/>
        <w:numPr>
          <w:ilvl w:val="0"/>
          <w:numId w:val="2"/>
        </w:numPr>
        <w:ind w:left="714" w:hanging="357"/>
        <w:rPr>
          <w:w w:val="0"/>
          <w:highlight w:val="yellow"/>
        </w:rPr>
      </w:pPr>
      <w:r w:rsidRPr="005637F2">
        <w:rPr>
          <w:w w:val="0"/>
          <w:highlight w:val="yellow"/>
        </w:rPr>
        <w:t>hétérogénéité entre grands et petits acteurs</w:t>
      </w:r>
      <w:r w:rsidR="006D7316" w:rsidRPr="005637F2">
        <w:rPr>
          <w:w w:val="0"/>
          <w:highlight w:val="yellow"/>
        </w:rPr>
        <w:t>, le contexte international est stimulant (grands projets)</w:t>
      </w:r>
    </w:p>
    <w:p w:rsidR="006D7316" w:rsidRPr="005637F2" w:rsidRDefault="006D7316" w:rsidP="00C234B8">
      <w:pPr>
        <w:pStyle w:val="Paragraphedeliste"/>
        <w:numPr>
          <w:ilvl w:val="0"/>
          <w:numId w:val="2"/>
        </w:numPr>
        <w:ind w:left="714" w:hanging="357"/>
        <w:rPr>
          <w:w w:val="0"/>
          <w:highlight w:val="yellow"/>
        </w:rPr>
      </w:pPr>
      <w:r w:rsidRPr="005637F2">
        <w:rPr>
          <w:w w:val="0"/>
          <w:highlight w:val="yellow"/>
        </w:rPr>
        <w:t>E</w:t>
      </w:r>
      <w:r w:rsidR="007A050C" w:rsidRPr="005637F2">
        <w:rPr>
          <w:w w:val="0"/>
          <w:highlight w:val="yellow"/>
        </w:rPr>
        <w:t>njeux importants pour tous les métiers à tout</w:t>
      </w:r>
      <w:r w:rsidRPr="005637F2">
        <w:rPr>
          <w:w w:val="0"/>
          <w:highlight w:val="yellow"/>
        </w:rPr>
        <w:t>e</w:t>
      </w:r>
      <w:r w:rsidR="007A050C" w:rsidRPr="005637F2">
        <w:rPr>
          <w:w w:val="0"/>
          <w:highlight w:val="yellow"/>
        </w:rPr>
        <w:t>s les étapes</w:t>
      </w:r>
    </w:p>
    <w:p w:rsidR="005637F2" w:rsidRDefault="007A050C" w:rsidP="00C234B8">
      <w:pPr>
        <w:pStyle w:val="Paragraphedeliste"/>
        <w:numPr>
          <w:ilvl w:val="0"/>
          <w:numId w:val="2"/>
        </w:numPr>
        <w:spacing w:after="200" w:line="276" w:lineRule="auto"/>
        <w:ind w:left="714" w:hanging="357"/>
        <w:rPr>
          <w:w w:val="0"/>
        </w:rPr>
      </w:pPr>
      <w:r w:rsidRPr="005637F2">
        <w:rPr>
          <w:w w:val="0"/>
          <w:highlight w:val="yellow"/>
        </w:rPr>
        <w:t>Un plan d'actions national</w:t>
      </w:r>
      <w:r w:rsidR="006D7316" w:rsidRPr="005637F2">
        <w:rPr>
          <w:w w:val="0"/>
          <w:highlight w:val="yellow"/>
        </w:rPr>
        <w:t xml:space="preserve"> : </w:t>
      </w:r>
      <w:r w:rsidRPr="005637F2">
        <w:rPr>
          <w:w w:val="0"/>
          <w:highlight w:val="yellow"/>
        </w:rPr>
        <w:t>l'</w:t>
      </w:r>
      <w:r w:rsidR="00212F99" w:rsidRPr="005637F2">
        <w:rPr>
          <w:w w:val="0"/>
          <w:highlight w:val="yellow"/>
        </w:rPr>
        <w:t>E</w:t>
      </w:r>
      <w:r w:rsidRPr="005637F2">
        <w:rPr>
          <w:w w:val="0"/>
          <w:highlight w:val="yellow"/>
        </w:rPr>
        <w:t>tat trouve une place légitime pour montrer le chemin...</w:t>
      </w:r>
    </w:p>
    <w:p w:rsidR="007A050C" w:rsidRPr="008D2951" w:rsidRDefault="00DD43B8" w:rsidP="007A050C">
      <w:pPr>
        <w:spacing w:line="313" w:lineRule="auto"/>
        <w:rPr>
          <w:b/>
          <w:w w:val="0"/>
        </w:rPr>
      </w:pPr>
      <w:r w:rsidRPr="008D2951">
        <w:rPr>
          <w:b/>
          <w:w w:val="0"/>
        </w:rPr>
        <w:t>P</w:t>
      </w:r>
      <w:r w:rsidR="007A050C" w:rsidRPr="008D2951">
        <w:rPr>
          <w:b/>
          <w:w w:val="0"/>
        </w:rPr>
        <w:t>rogramme d'actions en 4 axes</w:t>
      </w:r>
    </w:p>
    <w:p w:rsidR="0075509C" w:rsidRPr="005637F2" w:rsidRDefault="00954CDE" w:rsidP="00C234B8">
      <w:pPr>
        <w:pStyle w:val="Paragraphedeliste"/>
        <w:numPr>
          <w:ilvl w:val="4"/>
          <w:numId w:val="1"/>
        </w:numPr>
        <w:tabs>
          <w:tab w:val="clear" w:pos="1757"/>
          <w:tab w:val="num" w:pos="1276"/>
        </w:tabs>
        <w:ind w:left="1134"/>
        <w:rPr>
          <w:w w:val="0"/>
          <w:highlight w:val="yellow"/>
        </w:rPr>
      </w:pPr>
      <w:r w:rsidRPr="005637F2">
        <w:rPr>
          <w:w w:val="0"/>
          <w:highlight w:val="yellow"/>
        </w:rPr>
        <w:t>Convaincre et donner envie à tous les acteurs, notamment aux maîtres d’ouvrage</w:t>
      </w:r>
    </w:p>
    <w:p w:rsidR="0075509C" w:rsidRPr="005637F2" w:rsidRDefault="00954CDE" w:rsidP="00C234B8">
      <w:pPr>
        <w:pStyle w:val="Paragraphedeliste"/>
        <w:numPr>
          <w:ilvl w:val="4"/>
          <w:numId w:val="1"/>
        </w:numPr>
        <w:tabs>
          <w:tab w:val="clear" w:pos="1757"/>
          <w:tab w:val="num" w:pos="1276"/>
        </w:tabs>
        <w:ind w:left="1134"/>
        <w:rPr>
          <w:w w:val="0"/>
          <w:highlight w:val="yellow"/>
        </w:rPr>
      </w:pPr>
      <w:r w:rsidRPr="005637F2">
        <w:rPr>
          <w:w w:val="0"/>
          <w:highlight w:val="yellow"/>
        </w:rPr>
        <w:t>Répondre aux besoins d’équipement et de montée en compétences numériques des acteurs</w:t>
      </w:r>
      <w:r w:rsidR="00DD43B8" w:rsidRPr="005637F2">
        <w:rPr>
          <w:w w:val="0"/>
          <w:highlight w:val="yellow"/>
        </w:rPr>
        <w:t xml:space="preserve"> </w:t>
      </w:r>
      <w:r w:rsidR="00DD43B8" w:rsidRPr="005637F2">
        <w:rPr>
          <w:w w:val="0"/>
          <w:highlight w:val="yellow"/>
        </w:rPr>
        <w:sym w:font="Wingdings" w:char="F0E8"/>
      </w:r>
      <w:r w:rsidR="00DD43B8" w:rsidRPr="005637F2">
        <w:rPr>
          <w:w w:val="0"/>
          <w:highlight w:val="yellow"/>
        </w:rPr>
        <w:t xml:space="preserve"> développer une ingénierie de formation pour les professionnels futurs ou actuels</w:t>
      </w:r>
      <w:r w:rsidR="00875E29" w:rsidRPr="005637F2">
        <w:rPr>
          <w:w w:val="0"/>
          <w:highlight w:val="yellow"/>
        </w:rPr>
        <w:t xml:space="preserve"> (BIM Managers, BIM Control, …)</w:t>
      </w:r>
    </w:p>
    <w:p w:rsidR="0075509C" w:rsidRPr="005637F2" w:rsidRDefault="00212F99" w:rsidP="00C234B8">
      <w:pPr>
        <w:pStyle w:val="Paragraphedeliste"/>
        <w:numPr>
          <w:ilvl w:val="4"/>
          <w:numId w:val="1"/>
        </w:numPr>
        <w:tabs>
          <w:tab w:val="clear" w:pos="1757"/>
          <w:tab w:val="num" w:pos="1276"/>
        </w:tabs>
        <w:ind w:left="1134"/>
        <w:rPr>
          <w:w w:val="0"/>
          <w:highlight w:val="yellow"/>
        </w:rPr>
      </w:pPr>
      <w:r w:rsidRPr="005637F2">
        <w:rPr>
          <w:w w:val="0"/>
          <w:highlight w:val="yellow"/>
        </w:rPr>
        <w:t>Développer</w:t>
      </w:r>
      <w:r w:rsidR="007A050C" w:rsidRPr="005637F2">
        <w:rPr>
          <w:w w:val="0"/>
          <w:highlight w:val="yellow"/>
        </w:rPr>
        <w:t xml:space="preserve"> </w:t>
      </w:r>
      <w:r w:rsidR="00954CDE" w:rsidRPr="005637F2">
        <w:rPr>
          <w:w w:val="0"/>
          <w:highlight w:val="yellow"/>
        </w:rPr>
        <w:t>des outils adaptés à la taille de tous les projets</w:t>
      </w:r>
    </w:p>
    <w:p w:rsidR="005637F2" w:rsidRPr="005637F2" w:rsidRDefault="00954CDE" w:rsidP="00C234B8">
      <w:pPr>
        <w:pStyle w:val="Paragraphedeliste"/>
        <w:numPr>
          <w:ilvl w:val="4"/>
          <w:numId w:val="1"/>
        </w:numPr>
        <w:tabs>
          <w:tab w:val="clear" w:pos="1757"/>
          <w:tab w:val="num" w:pos="1276"/>
        </w:tabs>
        <w:ind w:left="1134"/>
        <w:rPr>
          <w:w w:val="0"/>
          <w:highlight w:val="yellow"/>
        </w:rPr>
      </w:pPr>
      <w:r w:rsidRPr="005637F2">
        <w:rPr>
          <w:w w:val="0"/>
          <w:highlight w:val="yellow"/>
        </w:rPr>
        <w:t>Installer la confiance dans l’</w:t>
      </w:r>
      <w:proofErr w:type="spellStart"/>
      <w:r w:rsidRPr="005637F2">
        <w:rPr>
          <w:w w:val="0"/>
          <w:highlight w:val="yellow"/>
        </w:rPr>
        <w:t>écosytème</w:t>
      </w:r>
      <w:proofErr w:type="spellEnd"/>
      <w:r w:rsidRPr="005637F2">
        <w:rPr>
          <w:w w:val="0"/>
          <w:highlight w:val="yellow"/>
        </w:rPr>
        <w:t xml:space="preserve"> du numérique</w:t>
      </w:r>
      <w:r w:rsidR="00DD43B8" w:rsidRPr="005637F2">
        <w:rPr>
          <w:w w:val="0"/>
          <w:highlight w:val="yellow"/>
        </w:rPr>
        <w:t xml:space="preserve"> </w:t>
      </w:r>
      <w:r w:rsidR="00DD43B8" w:rsidRPr="005637F2">
        <w:rPr>
          <w:w w:val="0"/>
          <w:highlight w:val="yellow"/>
        </w:rPr>
        <w:sym w:font="Wingdings" w:char="F0E8"/>
      </w:r>
      <w:r w:rsidR="00DD43B8" w:rsidRPr="005637F2">
        <w:rPr>
          <w:w w:val="0"/>
          <w:highlight w:val="yellow"/>
        </w:rPr>
        <w:t xml:space="preserve"> développer l'interopérabilité entre les logiciels (norme IFC), a fortiori la chaîne numérique</w:t>
      </w:r>
    </w:p>
    <w:p w:rsidR="00DD43B8" w:rsidRDefault="005637F2" w:rsidP="005637F2">
      <w:pPr>
        <w:pStyle w:val="Titre2"/>
      </w:pPr>
      <w:bookmarkStart w:id="2" w:name="_Toc406105324"/>
      <w:r>
        <w:t>Témoignages, état des développements</w:t>
      </w:r>
      <w:bookmarkEnd w:id="2"/>
    </w:p>
    <w:tbl>
      <w:tblPr>
        <w:tblStyle w:val="Grilledutableau"/>
        <w:tblW w:w="10598" w:type="dxa"/>
        <w:tblLayout w:type="fixed"/>
        <w:tblLook w:val="04A0"/>
      </w:tblPr>
      <w:tblGrid>
        <w:gridCol w:w="1668"/>
        <w:gridCol w:w="1842"/>
        <w:gridCol w:w="7088"/>
      </w:tblGrid>
      <w:tr w:rsidR="0075509C" w:rsidTr="005637F2">
        <w:tc>
          <w:tcPr>
            <w:tcW w:w="1668" w:type="dxa"/>
          </w:tcPr>
          <w:p w:rsidR="0075509C" w:rsidRDefault="0075509C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Intervenant</w:t>
            </w:r>
          </w:p>
        </w:tc>
        <w:tc>
          <w:tcPr>
            <w:tcW w:w="1842" w:type="dxa"/>
          </w:tcPr>
          <w:p w:rsidR="0075509C" w:rsidRDefault="0075509C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Constats</w:t>
            </w:r>
          </w:p>
        </w:tc>
        <w:tc>
          <w:tcPr>
            <w:tcW w:w="7088" w:type="dxa"/>
          </w:tcPr>
          <w:p w:rsidR="0075509C" w:rsidRDefault="0075509C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Intérêts du BIM, usages et perspectives</w:t>
            </w:r>
          </w:p>
        </w:tc>
      </w:tr>
      <w:tr w:rsidR="0075509C" w:rsidTr="005637F2">
        <w:tc>
          <w:tcPr>
            <w:tcW w:w="1668" w:type="dxa"/>
          </w:tcPr>
          <w:p w:rsidR="0019055A" w:rsidRDefault="0075509C" w:rsidP="007A050C">
            <w:pPr>
              <w:spacing w:line="313" w:lineRule="auto"/>
              <w:rPr>
                <w:b/>
                <w:w w:val="0"/>
              </w:rPr>
            </w:pPr>
            <w:r w:rsidRPr="0019055A">
              <w:rPr>
                <w:b/>
                <w:w w:val="0"/>
              </w:rPr>
              <w:t>Groupe ARCHIMEN - ACTIVe3D</w:t>
            </w:r>
          </w:p>
          <w:p w:rsidR="0075509C" w:rsidRDefault="0075509C" w:rsidP="007A050C">
            <w:pPr>
              <w:spacing w:line="313" w:lineRule="auto"/>
              <w:rPr>
                <w:w w:val="0"/>
              </w:rPr>
            </w:pPr>
            <w:r w:rsidRPr="00954CDE">
              <w:rPr>
                <w:w w:val="0"/>
              </w:rPr>
              <w:t>Gestion technique de patrimoine immobilie</w:t>
            </w:r>
            <w:r>
              <w:rPr>
                <w:w w:val="0"/>
              </w:rPr>
              <w:t>r</w:t>
            </w:r>
          </w:p>
          <w:p w:rsidR="0075509C" w:rsidRDefault="00757C58" w:rsidP="007A050C">
            <w:pPr>
              <w:spacing w:line="313" w:lineRule="auto"/>
              <w:rPr>
                <w:w w:val="0"/>
              </w:rPr>
            </w:pPr>
            <w:hyperlink r:id="rId11" w:history="1">
              <w:r w:rsidR="0075509C" w:rsidRPr="005E5A7E">
                <w:rPr>
                  <w:rStyle w:val="Lienhypertexte"/>
                </w:rPr>
                <w:t>http://www.active3d.net/f</w:t>
              </w:r>
              <w:r w:rsidR="0075509C" w:rsidRPr="005E5A7E">
                <w:rPr>
                  <w:rStyle w:val="Lienhypertexte"/>
                  <w:w w:val="0"/>
                </w:rPr>
                <w:t>r/</w:t>
              </w:r>
            </w:hyperlink>
          </w:p>
        </w:tc>
        <w:tc>
          <w:tcPr>
            <w:tcW w:w="1842" w:type="dxa"/>
          </w:tcPr>
          <w:p w:rsidR="0075509C" w:rsidRDefault="0075509C" w:rsidP="007A050C">
            <w:pPr>
              <w:spacing w:line="313" w:lineRule="auto"/>
              <w:rPr>
                <w:w w:val="0"/>
              </w:rPr>
            </w:pPr>
            <w:r w:rsidRPr="00954CDE">
              <w:rPr>
                <w:w w:val="0"/>
              </w:rPr>
              <w:t>Les limites de l'approche documentaire</w:t>
            </w:r>
            <w:r>
              <w:rPr>
                <w:w w:val="0"/>
              </w:rPr>
              <w:t> : mise à jour fastidieuse mais si pas de mise à jour coût ~ 2€/m²/an</w:t>
            </w:r>
          </w:p>
        </w:tc>
        <w:tc>
          <w:tcPr>
            <w:tcW w:w="7088" w:type="dxa"/>
          </w:tcPr>
          <w:p w:rsidR="0075509C" w:rsidRPr="0075509C" w:rsidRDefault="0075509C" w:rsidP="0075509C">
            <w:pPr>
              <w:rPr>
                <w:w w:val="0"/>
              </w:rPr>
            </w:pPr>
            <w:r>
              <w:rPr>
                <w:w w:val="0"/>
              </w:rPr>
              <w:t xml:space="preserve">BIM : </w:t>
            </w:r>
            <w:r w:rsidRPr="00F64276">
              <w:rPr>
                <w:w w:val="0"/>
              </w:rPr>
              <w:t>Ces documents seront mis à jour durant la vie du bâtiment (cible 30 à 50 ans)</w:t>
            </w:r>
          </w:p>
          <w:p w:rsidR="0075509C" w:rsidRPr="0075509C" w:rsidRDefault="0075509C" w:rsidP="0075509C">
            <w:pPr>
              <w:rPr>
                <w:w w:val="0"/>
              </w:rPr>
            </w:pPr>
            <w:r w:rsidRPr="0075509C">
              <w:rPr>
                <w:w w:val="0"/>
              </w:rPr>
              <w:t>Apports</w:t>
            </w:r>
            <w:r>
              <w:rPr>
                <w:w w:val="0"/>
              </w:rPr>
              <w:t xml:space="preserve"> </w:t>
            </w:r>
            <w:r w:rsidRPr="0075509C">
              <w:rPr>
                <w:w w:val="0"/>
              </w:rPr>
              <w:t>:</w:t>
            </w:r>
          </w:p>
          <w:p w:rsidR="0075509C" w:rsidRDefault="0075509C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75509C">
              <w:rPr>
                <w:w w:val="0"/>
              </w:rPr>
              <w:t>Réduction de coûts et délais (Ex : gare de Lyon rénovée en 9 mois sur site occupé)</w:t>
            </w:r>
            <w:r w:rsidR="00D22764">
              <w:rPr>
                <w:w w:val="0"/>
              </w:rPr>
              <w:t>, à court, moyen et long terme</w:t>
            </w:r>
          </w:p>
          <w:p w:rsidR="008E30BD" w:rsidRDefault="0075509C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75509C">
              <w:rPr>
                <w:w w:val="0"/>
              </w:rPr>
              <w:t>Simulation énergétique urbaine</w:t>
            </w:r>
          </w:p>
          <w:p w:rsidR="008E30BD" w:rsidRDefault="008E30BD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75509C">
              <w:rPr>
                <w:w w:val="0"/>
              </w:rPr>
              <w:t xml:space="preserve">usagers : </w:t>
            </w:r>
            <w:r>
              <w:rPr>
                <w:w w:val="0"/>
              </w:rPr>
              <w:t xml:space="preserve">accès </w:t>
            </w:r>
            <w:r w:rsidR="00CB6BD6">
              <w:rPr>
                <w:w w:val="0"/>
              </w:rPr>
              <w:t>depuis objet connecté (portable)</w:t>
            </w:r>
            <w:r w:rsidRPr="0075509C">
              <w:rPr>
                <w:w w:val="0"/>
              </w:rPr>
              <w:t>, repérage 3D...</w:t>
            </w:r>
          </w:p>
          <w:p w:rsidR="0075509C" w:rsidRDefault="0075509C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75509C">
              <w:rPr>
                <w:w w:val="0"/>
              </w:rPr>
              <w:t>En phase d'exploitation (Ex : CR de Bourgogne : 1 500 000 m²)</w:t>
            </w:r>
          </w:p>
          <w:p w:rsidR="0075509C" w:rsidRPr="0075509C" w:rsidRDefault="0075509C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75509C">
              <w:rPr>
                <w:w w:val="0"/>
              </w:rPr>
              <w:t>exploitant : repérer toutes les portes ou fenêtres ouvertes, rendre le bâtiment intelligent</w:t>
            </w:r>
            <w:r w:rsidR="00D22764">
              <w:rPr>
                <w:w w:val="0"/>
              </w:rPr>
              <w:t>, optimiser les consommations</w:t>
            </w:r>
          </w:p>
          <w:p w:rsidR="0075509C" w:rsidRPr="0075509C" w:rsidRDefault="0075509C" w:rsidP="0075509C">
            <w:pPr>
              <w:rPr>
                <w:w w:val="0"/>
              </w:rPr>
            </w:pPr>
            <w:r w:rsidRPr="0075509C">
              <w:rPr>
                <w:w w:val="0"/>
              </w:rPr>
              <w:t>Niveaux de détail variable selon besoins, aux différents moments de la vie du bâtiment.</w:t>
            </w:r>
          </w:p>
          <w:p w:rsidR="0075509C" w:rsidRDefault="00CB6BD6" w:rsidP="0075509C">
            <w:pPr>
              <w:rPr>
                <w:w w:val="0"/>
              </w:rPr>
            </w:pPr>
            <w:r>
              <w:rPr>
                <w:w w:val="0"/>
              </w:rPr>
              <w:t>P</w:t>
            </w:r>
            <w:r w:rsidR="0075509C" w:rsidRPr="0075509C">
              <w:rPr>
                <w:w w:val="0"/>
              </w:rPr>
              <w:t>lus tard</w:t>
            </w:r>
            <w:r>
              <w:rPr>
                <w:w w:val="0"/>
              </w:rPr>
              <w:t xml:space="preserve"> : </w:t>
            </w:r>
            <w:r w:rsidR="0075509C" w:rsidRPr="0075509C">
              <w:rPr>
                <w:w w:val="0"/>
              </w:rPr>
              <w:t>développer la communication entre bâtiments intelligents, via une requête depuis un objet connecté</w:t>
            </w:r>
          </w:p>
        </w:tc>
      </w:tr>
      <w:tr w:rsidR="005637F2" w:rsidTr="005637F2">
        <w:tc>
          <w:tcPr>
            <w:tcW w:w="1668" w:type="dxa"/>
          </w:tcPr>
          <w:p w:rsidR="005637F2" w:rsidRDefault="005637F2" w:rsidP="005637F2">
            <w:pPr>
              <w:rPr>
                <w:w w:val="0"/>
              </w:rPr>
            </w:pPr>
            <w:r w:rsidRPr="0019055A">
              <w:rPr>
                <w:b/>
                <w:w w:val="0"/>
              </w:rPr>
              <w:t>ESTP</w:t>
            </w:r>
          </w:p>
          <w:p w:rsidR="005637F2" w:rsidRDefault="005637F2" w:rsidP="005637F2">
            <w:pPr>
              <w:rPr>
                <w:w w:val="0"/>
              </w:rPr>
            </w:pPr>
            <w:r w:rsidRPr="001F4416">
              <w:rPr>
                <w:w w:val="0"/>
              </w:rPr>
              <w:t xml:space="preserve">Olivier </w:t>
            </w:r>
            <w:proofErr w:type="spellStart"/>
            <w:r w:rsidRPr="001F4416">
              <w:rPr>
                <w:w w:val="0"/>
              </w:rPr>
              <w:t>Celnik</w:t>
            </w:r>
            <w:proofErr w:type="spellEnd"/>
            <w:r w:rsidRPr="001F4416">
              <w:rPr>
                <w:w w:val="0"/>
              </w:rPr>
              <w:t xml:space="preserve"> </w:t>
            </w:r>
          </w:p>
        </w:tc>
        <w:tc>
          <w:tcPr>
            <w:tcW w:w="1842" w:type="dxa"/>
          </w:tcPr>
          <w:p w:rsidR="005637F2" w:rsidRDefault="005637F2" w:rsidP="005637F2">
            <w:pPr>
              <w:rPr>
                <w:w w:val="0"/>
              </w:rPr>
            </w:pPr>
            <w:r>
              <w:rPr>
                <w:w w:val="0"/>
              </w:rPr>
              <w:t>Objectif 100% numérique, tout doit pouvoir être sur logiciel, les retouches manuelles devraient être proscrites</w:t>
            </w:r>
          </w:p>
        </w:tc>
        <w:tc>
          <w:tcPr>
            <w:tcW w:w="7088" w:type="dxa"/>
          </w:tcPr>
          <w:p w:rsidR="005637F2" w:rsidRDefault="005637F2" w:rsidP="00C234B8">
            <w:pPr>
              <w:pStyle w:val="Paragraphedeliste"/>
              <w:numPr>
                <w:ilvl w:val="0"/>
                <w:numId w:val="2"/>
              </w:numPr>
              <w:ind w:left="600"/>
              <w:rPr>
                <w:w w:val="0"/>
              </w:rPr>
            </w:pPr>
            <w:r>
              <w:rPr>
                <w:w w:val="0"/>
              </w:rPr>
              <w:t>Unique</w:t>
            </w:r>
            <w:r w:rsidRPr="001F4416">
              <w:rPr>
                <w:w w:val="0"/>
              </w:rPr>
              <w:t xml:space="preserve"> </w:t>
            </w:r>
            <w:hyperlink r:id="rId12" w:history="1">
              <w:r w:rsidRPr="003169C8">
                <w:rPr>
                  <w:rStyle w:val="Lienhypertexte"/>
                </w:rPr>
                <w:t>mastère spécialisé BI</w:t>
              </w:r>
              <w:r w:rsidRPr="001F4416">
                <w:rPr>
                  <w:rStyle w:val="Lienhypertexte"/>
                  <w:w w:val="0"/>
                </w:rPr>
                <w:t>M</w:t>
              </w:r>
            </w:hyperlink>
            <w:r>
              <w:rPr>
                <w:w w:val="0"/>
              </w:rPr>
              <w:t xml:space="preserve"> en France</w:t>
            </w:r>
          </w:p>
          <w:p w:rsidR="005637F2" w:rsidRDefault="005637F2" w:rsidP="00C234B8">
            <w:pPr>
              <w:pStyle w:val="Paragraphedeliste"/>
              <w:numPr>
                <w:ilvl w:val="0"/>
                <w:numId w:val="2"/>
              </w:numPr>
              <w:ind w:left="600"/>
              <w:rPr>
                <w:w w:val="0"/>
              </w:rPr>
            </w:pPr>
            <w:r w:rsidRPr="001F4416">
              <w:rPr>
                <w:w w:val="0"/>
              </w:rPr>
              <w:t>Formation à distance &gt; fonds obtenus et hébergement auprès du projet UTOP (</w:t>
            </w:r>
            <w:hyperlink r:id="rId13" w:history="1">
              <w:r w:rsidRPr="001F4416">
                <w:rPr>
                  <w:rStyle w:val="Lienhypertexte"/>
                  <w:w w:val="0"/>
                </w:rPr>
                <w:t>http://utop.fr/</w:t>
              </w:r>
            </w:hyperlink>
            <w:r w:rsidRPr="001F4416">
              <w:rPr>
                <w:w w:val="0"/>
              </w:rPr>
              <w:t xml:space="preserve"> )</w:t>
            </w:r>
          </w:p>
          <w:p w:rsidR="005637F2" w:rsidRPr="001F4416" w:rsidRDefault="005637F2" w:rsidP="00C234B8">
            <w:pPr>
              <w:pStyle w:val="Paragraphedeliste"/>
              <w:numPr>
                <w:ilvl w:val="0"/>
                <w:numId w:val="2"/>
              </w:numPr>
              <w:ind w:left="600"/>
              <w:rPr>
                <w:w w:val="0"/>
              </w:rPr>
            </w:pPr>
            <w:r w:rsidRPr="001F4416">
              <w:rPr>
                <w:w w:val="0"/>
              </w:rPr>
              <w:t>mixité cible = 50% en présentiel / 50% en ligne</w:t>
            </w:r>
          </w:p>
          <w:p w:rsidR="005637F2" w:rsidRPr="00D220F8" w:rsidRDefault="005637F2" w:rsidP="005637F2">
            <w:pPr>
              <w:rPr>
                <w:w w:val="0"/>
                <w:sz w:val="10"/>
              </w:rPr>
            </w:pPr>
          </w:p>
          <w:p w:rsidR="005637F2" w:rsidRPr="001F4416" w:rsidRDefault="005637F2" w:rsidP="005637F2">
            <w:pPr>
              <w:rPr>
                <w:i/>
                <w:w w:val="0"/>
              </w:rPr>
            </w:pPr>
            <w:r w:rsidRPr="001F4416">
              <w:rPr>
                <w:i/>
                <w:w w:val="0"/>
                <w:sz w:val="18"/>
              </w:rPr>
              <w:t>Exemple de pratique innovante : Au lieu de faire une présentation table ronde de 37 personnes, demande à chaque étudiant de réaliser une vidéo de 3' de présentation mises en ligne sur plateforme : chacun devait consulter ces vidéos, (groupées par 4 présentations pour être sûr que chacun reste présent devant la formation en ligne).</w:t>
            </w:r>
          </w:p>
        </w:tc>
      </w:tr>
      <w:tr w:rsidR="001F4416" w:rsidTr="004D6B05">
        <w:tc>
          <w:tcPr>
            <w:tcW w:w="1668" w:type="dxa"/>
          </w:tcPr>
          <w:p w:rsidR="0019055A" w:rsidRPr="0019055A" w:rsidRDefault="00757C58" w:rsidP="001F4416">
            <w:pPr>
              <w:rPr>
                <w:b/>
                <w:w w:val="0"/>
              </w:rPr>
            </w:pPr>
            <w:hyperlink r:id="rId14" w:history="1">
              <w:r w:rsidR="0019055A" w:rsidRPr="004D6B05">
                <w:rPr>
                  <w:rStyle w:val="Lienhypertexte"/>
                  <w:b/>
                  <w:w w:val="0"/>
                </w:rPr>
                <w:t>ENSAM Cluny</w:t>
              </w:r>
            </w:hyperlink>
          </w:p>
          <w:p w:rsidR="001F4416" w:rsidRPr="001F4416" w:rsidRDefault="001F4416" w:rsidP="001F4416">
            <w:pPr>
              <w:rPr>
                <w:w w:val="0"/>
              </w:rPr>
            </w:pPr>
            <w:r>
              <w:rPr>
                <w:w w:val="0"/>
              </w:rPr>
              <w:t>M</w:t>
            </w:r>
            <w:r w:rsidR="0019055A">
              <w:rPr>
                <w:w w:val="0"/>
              </w:rPr>
              <w:t>. Arnaud</w:t>
            </w:r>
            <w:r w:rsidRPr="001F4416">
              <w:rPr>
                <w:w w:val="0"/>
              </w:rPr>
              <w:t xml:space="preserve"> </w:t>
            </w:r>
          </w:p>
          <w:p w:rsidR="001F4416" w:rsidRPr="00954CDE" w:rsidRDefault="001F4416" w:rsidP="007A050C">
            <w:pPr>
              <w:spacing w:line="313" w:lineRule="auto"/>
              <w:rPr>
                <w:w w:val="0"/>
              </w:rPr>
            </w:pPr>
          </w:p>
        </w:tc>
        <w:tc>
          <w:tcPr>
            <w:tcW w:w="8930" w:type="dxa"/>
            <w:gridSpan w:val="2"/>
          </w:tcPr>
          <w:p w:rsidR="001F4416" w:rsidRPr="00FF70E5" w:rsidRDefault="001F4416" w:rsidP="001F4416">
            <w:pPr>
              <w:rPr>
                <w:w w:val="0"/>
              </w:rPr>
            </w:pPr>
            <w:r w:rsidRPr="00FF70E5">
              <w:rPr>
                <w:w w:val="0"/>
              </w:rPr>
              <w:t>Techniques d’immersion multi-sensorielle pour interaction avec modèle numérique</w:t>
            </w:r>
          </w:p>
          <w:p w:rsidR="001F4416" w:rsidRDefault="001F4416" w:rsidP="001F4416">
            <w:pPr>
              <w:rPr>
                <w:w w:val="0"/>
              </w:rPr>
            </w:pPr>
            <w:r w:rsidRPr="00FF70E5">
              <w:rPr>
                <w:w w:val="0"/>
              </w:rPr>
              <w:t>Domaines d’application : Santé et éducation, bâtiment et patrimoine (</w:t>
            </w:r>
            <w:proofErr w:type="spellStart"/>
            <w:r w:rsidR="00757C58" w:rsidRPr="00FF70E5">
              <w:rPr>
                <w:w w:val="0"/>
              </w:rPr>
              <w:fldChar w:fldCharType="begin"/>
            </w:r>
            <w:r w:rsidRPr="00FF70E5">
              <w:rPr>
                <w:w w:val="0"/>
              </w:rPr>
              <w:instrText xml:space="preserve"> HYPERLINK "http://www.datar.gouv.fr/gunzo-un-projet-remonter-le-temps" </w:instrText>
            </w:r>
            <w:r w:rsidR="00757C58" w:rsidRPr="00FF70E5">
              <w:rPr>
                <w:w w:val="0"/>
              </w:rPr>
              <w:fldChar w:fldCharType="separate"/>
            </w:r>
            <w:r w:rsidRPr="00FF70E5">
              <w:t>gunzo</w:t>
            </w:r>
            <w:proofErr w:type="spellEnd"/>
            <w:r w:rsidR="00757C58" w:rsidRPr="00FF70E5">
              <w:rPr>
                <w:w w:val="0"/>
              </w:rPr>
              <w:fldChar w:fldCharType="end"/>
            </w:r>
            <w:r w:rsidRPr="00FF70E5">
              <w:rPr>
                <w:w w:val="0"/>
              </w:rPr>
              <w:t>), mobilité (motorisée), industrie</w:t>
            </w:r>
          </w:p>
          <w:p w:rsidR="001F4416" w:rsidRPr="00FF70E5" w:rsidRDefault="001F4416" w:rsidP="001F4416">
            <w:pPr>
              <w:rPr>
                <w:w w:val="0"/>
              </w:rPr>
            </w:pPr>
            <w:r w:rsidRPr="00FF70E5">
              <w:rPr>
                <w:w w:val="0"/>
              </w:rPr>
              <w:t>Développement en particulier sur la disponibilité des outils numériques sur site (mobilité, téléphone portable.)</w:t>
            </w:r>
          </w:p>
          <w:p w:rsidR="001F4416" w:rsidRDefault="001F4416" w:rsidP="001F4416">
            <w:pPr>
              <w:rPr>
                <w:w w:val="0"/>
              </w:rPr>
            </w:pPr>
            <w:r w:rsidRPr="00FF70E5">
              <w:rPr>
                <w:w w:val="0"/>
              </w:rPr>
              <w:t>L'ENSAM de Cluny est partenaire des évolutions prévues dans nos formations, ces recherches sont à la base des logiciels existants !</w:t>
            </w:r>
          </w:p>
        </w:tc>
      </w:tr>
    </w:tbl>
    <w:p w:rsidR="005637F2" w:rsidRDefault="005637F2">
      <w:pPr>
        <w:spacing w:after="200" w:line="276" w:lineRule="auto"/>
        <w:rPr>
          <w:rFonts w:asciiTheme="majorHAnsi" w:eastAsia="Times New Roman" w:hAnsiTheme="majorHAnsi" w:cstheme="majorBidi"/>
          <w:b/>
          <w:bCs/>
          <w:color w:val="4F81BD" w:themeColor="accent1"/>
          <w:w w:val="0"/>
          <w:sz w:val="28"/>
          <w:szCs w:val="28"/>
        </w:rPr>
      </w:pPr>
      <w:r>
        <w:br w:type="page"/>
      </w:r>
    </w:p>
    <w:p w:rsidR="007A050C" w:rsidRDefault="007A050C" w:rsidP="00D220F8">
      <w:pPr>
        <w:pStyle w:val="Titre2"/>
      </w:pPr>
      <w:bookmarkStart w:id="3" w:name="_Toc406105325"/>
      <w:r>
        <w:lastRenderedPageBreak/>
        <w:t xml:space="preserve">M. </w:t>
      </w:r>
      <w:proofErr w:type="spellStart"/>
      <w:r>
        <w:t>Thieulin</w:t>
      </w:r>
      <w:bookmarkEnd w:id="3"/>
      <w:proofErr w:type="spellEnd"/>
    </w:p>
    <w:p w:rsidR="008D2951" w:rsidRPr="008D2951" w:rsidRDefault="008D2951" w:rsidP="008D2951">
      <w:pPr>
        <w:pStyle w:val="Titre3"/>
      </w:pPr>
      <w:bookmarkStart w:id="4" w:name="_Toc406105326"/>
      <w:r>
        <w:t>Discours</w:t>
      </w:r>
      <w:bookmarkEnd w:id="4"/>
    </w:p>
    <w:p w:rsidR="00F64276" w:rsidRPr="004D6B05" w:rsidRDefault="00757C58" w:rsidP="007A050C">
      <w:pPr>
        <w:spacing w:line="313" w:lineRule="auto"/>
        <w:rPr>
          <w:rFonts w:eastAsia="Times New Roman" w:cstheme="minorHAnsi"/>
          <w:color w:val="000000"/>
          <w:w w:val="0"/>
        </w:rPr>
      </w:pPr>
      <w:hyperlink r:id="rId15" w:history="1">
        <w:r w:rsidR="00F64276" w:rsidRPr="004D6B05">
          <w:rPr>
            <w:rStyle w:val="Lienhypertexte"/>
            <w:rFonts w:eastAsia="Times New Roman" w:cstheme="minorHAnsi"/>
            <w:w w:val="0"/>
          </w:rPr>
          <w:t>http://www.cnnumerique.fr/</w:t>
        </w:r>
      </w:hyperlink>
    </w:p>
    <w:p w:rsidR="007A050C" w:rsidRPr="00CB6BD6" w:rsidRDefault="00CB6BD6" w:rsidP="00C234B8">
      <w:pPr>
        <w:pStyle w:val="Paragraphedeliste"/>
        <w:numPr>
          <w:ilvl w:val="0"/>
          <w:numId w:val="2"/>
        </w:numPr>
        <w:ind w:left="426"/>
        <w:rPr>
          <w:w w:val="0"/>
        </w:rPr>
      </w:pPr>
      <w:r w:rsidRPr="00CB6BD6">
        <w:rPr>
          <w:w w:val="0"/>
        </w:rPr>
        <w:t>R</w:t>
      </w:r>
      <w:r w:rsidR="007A050C" w:rsidRPr="00CB6BD6">
        <w:rPr>
          <w:w w:val="0"/>
        </w:rPr>
        <w:t>enouveau comparable</w:t>
      </w:r>
      <w:r w:rsidRPr="00CB6BD6">
        <w:rPr>
          <w:w w:val="0"/>
        </w:rPr>
        <w:t xml:space="preserve"> à l'intention de l'imprimerie : </w:t>
      </w:r>
      <w:r w:rsidR="007A050C" w:rsidRPr="00CB6BD6">
        <w:rPr>
          <w:w w:val="0"/>
        </w:rPr>
        <w:t>on peut s'attendre à un impact opposé à ce qui est souhaité,  comme la perte de contrôle des données</w:t>
      </w:r>
      <w:r w:rsidRPr="00CB6BD6">
        <w:rPr>
          <w:w w:val="0"/>
        </w:rPr>
        <w:t>…</w:t>
      </w:r>
      <w:r w:rsidR="00F64276" w:rsidRPr="00CB6BD6">
        <w:rPr>
          <w:w w:val="0"/>
        </w:rPr>
        <w:t xml:space="preserve"> </w:t>
      </w:r>
      <w:r w:rsidR="00F64276" w:rsidRPr="00F64276">
        <w:rPr>
          <w:w w:val="0"/>
        </w:rPr>
        <w:sym w:font="Wingdings" w:char="F0E8"/>
      </w:r>
      <w:r w:rsidR="00F64276" w:rsidRPr="00CB6BD6">
        <w:rPr>
          <w:w w:val="0"/>
        </w:rPr>
        <w:t xml:space="preserve"> </w:t>
      </w:r>
      <w:r w:rsidR="007A050C" w:rsidRPr="00CB6BD6">
        <w:rPr>
          <w:w w:val="0"/>
        </w:rPr>
        <w:t>Enjeux importants sur les pouvoirs</w:t>
      </w:r>
    </w:p>
    <w:p w:rsidR="007A050C" w:rsidRPr="00CB6BD6" w:rsidRDefault="007A050C" w:rsidP="00C234B8">
      <w:pPr>
        <w:pStyle w:val="Paragraphedeliste"/>
        <w:numPr>
          <w:ilvl w:val="0"/>
          <w:numId w:val="2"/>
        </w:numPr>
        <w:ind w:left="426"/>
        <w:rPr>
          <w:w w:val="0"/>
        </w:rPr>
      </w:pPr>
      <w:r w:rsidRPr="00CB6BD6">
        <w:rPr>
          <w:w w:val="0"/>
        </w:rPr>
        <w:t xml:space="preserve">Évolution très rapide des priorités en entreprise : démocratisation des outils de production (industrie du cinéma) et développement de la créativité </w:t>
      </w:r>
      <w:r w:rsidR="00F64276" w:rsidRPr="00F64276">
        <w:rPr>
          <w:w w:val="0"/>
        </w:rPr>
        <w:sym w:font="Wingdings" w:char="F0E8"/>
      </w:r>
      <w:r w:rsidR="00F64276" w:rsidRPr="00CB6BD6">
        <w:rPr>
          <w:w w:val="0"/>
        </w:rPr>
        <w:t xml:space="preserve"> </w:t>
      </w:r>
      <w:r w:rsidRPr="00CB6BD6">
        <w:rPr>
          <w:w w:val="0"/>
        </w:rPr>
        <w:t>les entreprises auront surtout besoin de créatifs</w:t>
      </w:r>
    </w:p>
    <w:p w:rsidR="007A050C" w:rsidRPr="00212F99" w:rsidRDefault="007A050C" w:rsidP="008D2951">
      <w:pPr>
        <w:pStyle w:val="Titre3"/>
      </w:pPr>
      <w:bookmarkStart w:id="5" w:name="_Toc406105327"/>
      <w:r w:rsidRPr="00212F99">
        <w:t>Questions</w:t>
      </w:r>
      <w:r w:rsidR="001F4416">
        <w:t xml:space="preserve"> à M. </w:t>
      </w:r>
      <w:proofErr w:type="spellStart"/>
      <w:r w:rsidR="001F4416">
        <w:t>Thieulin</w:t>
      </w:r>
      <w:bookmarkEnd w:id="5"/>
      <w:proofErr w:type="spellEnd"/>
    </w:p>
    <w:p w:rsidR="007A050C" w:rsidRPr="00CB6BD6" w:rsidRDefault="007A050C" w:rsidP="00875E29">
      <w:pPr>
        <w:rPr>
          <w:b/>
          <w:w w:val="0"/>
        </w:rPr>
      </w:pPr>
      <w:r w:rsidRPr="00CB6BD6">
        <w:rPr>
          <w:b/>
          <w:w w:val="0"/>
        </w:rPr>
        <w:t>1. Quid du secteur de la formation</w:t>
      </w:r>
      <w:r w:rsidR="00F64276" w:rsidRPr="00CB6BD6">
        <w:rPr>
          <w:b/>
          <w:w w:val="0"/>
        </w:rPr>
        <w:t> ?</w:t>
      </w:r>
    </w:p>
    <w:p w:rsidR="007A050C" w:rsidRPr="00F64276" w:rsidRDefault="00F64276" w:rsidP="00C234B8">
      <w:pPr>
        <w:pStyle w:val="Paragraphedeliste"/>
        <w:numPr>
          <w:ilvl w:val="0"/>
          <w:numId w:val="2"/>
        </w:numPr>
        <w:ind w:left="714" w:hanging="357"/>
        <w:rPr>
          <w:w w:val="0"/>
        </w:rPr>
      </w:pPr>
      <w:r>
        <w:rPr>
          <w:w w:val="0"/>
        </w:rPr>
        <w:t>D</w:t>
      </w:r>
      <w:r w:rsidR="007A050C" w:rsidRPr="00F64276">
        <w:rPr>
          <w:w w:val="0"/>
        </w:rPr>
        <w:t>omaine relativement épargné</w:t>
      </w:r>
    </w:p>
    <w:p w:rsidR="007A050C" w:rsidRPr="00F64276" w:rsidRDefault="007A050C" w:rsidP="00C234B8">
      <w:pPr>
        <w:pStyle w:val="Paragraphedeliste"/>
        <w:numPr>
          <w:ilvl w:val="0"/>
          <w:numId w:val="2"/>
        </w:numPr>
        <w:ind w:left="714" w:hanging="357"/>
        <w:rPr>
          <w:w w:val="0"/>
        </w:rPr>
      </w:pPr>
      <w:r w:rsidRPr="00F64276">
        <w:rPr>
          <w:w w:val="0"/>
        </w:rPr>
        <w:t>MOOC (démocratisation plutôt pour les personnes éloignées du système scolaire &gt;&gt; importance de la formation tout au long de la vie</w:t>
      </w:r>
    </w:p>
    <w:p w:rsidR="007A050C" w:rsidRPr="00F64276" w:rsidRDefault="007A050C" w:rsidP="00C234B8">
      <w:pPr>
        <w:pStyle w:val="Paragraphedeliste"/>
        <w:numPr>
          <w:ilvl w:val="0"/>
          <w:numId w:val="2"/>
        </w:numPr>
        <w:ind w:left="714" w:hanging="357"/>
        <w:rPr>
          <w:w w:val="0"/>
        </w:rPr>
      </w:pPr>
      <w:r w:rsidRPr="00F64276">
        <w:rPr>
          <w:w w:val="0"/>
        </w:rPr>
        <w:t>développement des classes à pédagogie inversée, des apprentissages ludiques, et/puis collaboratifs</w:t>
      </w:r>
      <w:r w:rsidR="00F64276">
        <w:rPr>
          <w:w w:val="0"/>
        </w:rPr>
        <w:t xml:space="preserve"> </w:t>
      </w:r>
      <w:r w:rsidR="00F64276" w:rsidRPr="00F64276">
        <w:rPr>
          <w:w w:val="0"/>
        </w:rPr>
        <w:sym w:font="Wingdings" w:char="F0E8"/>
      </w:r>
      <w:r w:rsidR="00F64276">
        <w:rPr>
          <w:w w:val="0"/>
        </w:rPr>
        <w:t xml:space="preserve"> </w:t>
      </w:r>
      <w:r w:rsidRPr="00F64276">
        <w:rPr>
          <w:w w:val="0"/>
        </w:rPr>
        <w:t>il faut former à l'usage des outils numériques...</w:t>
      </w:r>
    </w:p>
    <w:p w:rsidR="007A050C" w:rsidRPr="00F64276" w:rsidRDefault="007A050C" w:rsidP="00C234B8">
      <w:pPr>
        <w:pStyle w:val="Paragraphedeliste"/>
        <w:numPr>
          <w:ilvl w:val="0"/>
          <w:numId w:val="2"/>
        </w:numPr>
        <w:ind w:left="714" w:hanging="357"/>
        <w:rPr>
          <w:w w:val="0"/>
        </w:rPr>
      </w:pPr>
      <w:r w:rsidRPr="00F64276">
        <w:rPr>
          <w:w w:val="0"/>
        </w:rPr>
        <w:t>problème des représentations de la connaissance qu'il ne faut pas supprimer (ex</w:t>
      </w:r>
      <w:r w:rsidR="00F64276">
        <w:rPr>
          <w:w w:val="0"/>
        </w:rPr>
        <w:t xml:space="preserve"> : </w:t>
      </w:r>
      <w:r w:rsidRPr="00F64276">
        <w:rPr>
          <w:w w:val="0"/>
        </w:rPr>
        <w:t>lecture de l'heure analogique ou aiguille...)</w:t>
      </w:r>
    </w:p>
    <w:p w:rsidR="007A050C" w:rsidRDefault="007A050C" w:rsidP="00875E29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7A050C" w:rsidRPr="00F64276" w:rsidRDefault="007A050C" w:rsidP="00875E29">
      <w:pPr>
        <w:rPr>
          <w:w w:val="0"/>
        </w:rPr>
      </w:pPr>
      <w:r w:rsidRPr="00CB6BD6">
        <w:rPr>
          <w:b/>
          <w:w w:val="0"/>
        </w:rPr>
        <w:t xml:space="preserve">2. Il n'y a pas tant de numérique dans la didactique + remplacement technologie 3eme par cours </w:t>
      </w:r>
      <w:r w:rsidR="00F64276" w:rsidRPr="00CB6BD6">
        <w:rPr>
          <w:b/>
          <w:w w:val="0"/>
        </w:rPr>
        <w:t>d’informatique ?</w:t>
      </w:r>
      <w:proofErr w:type="gramStart"/>
      <w:r w:rsidRPr="00CB6BD6">
        <w:rPr>
          <w:b/>
          <w:w w:val="0"/>
        </w:rPr>
        <w:t>...(</w:t>
      </w:r>
      <w:proofErr w:type="gramEnd"/>
      <w:r w:rsidRPr="00F64276">
        <w:rPr>
          <w:w w:val="0"/>
        </w:rPr>
        <w:t xml:space="preserve">question en référence avec le rapport de M. </w:t>
      </w:r>
      <w:proofErr w:type="spellStart"/>
      <w:r w:rsidRPr="00F64276">
        <w:rPr>
          <w:w w:val="0"/>
        </w:rPr>
        <w:t>Thieulin</w:t>
      </w:r>
      <w:proofErr w:type="spellEnd"/>
      <w:r w:rsidRPr="00F64276">
        <w:rPr>
          <w:w w:val="0"/>
        </w:rPr>
        <w:t>)</w:t>
      </w:r>
    </w:p>
    <w:p w:rsidR="007A050C" w:rsidRPr="00F64276" w:rsidRDefault="007A050C" w:rsidP="00875E29">
      <w:pPr>
        <w:rPr>
          <w:w w:val="0"/>
        </w:rPr>
      </w:pPr>
      <w:r w:rsidRPr="00F64276">
        <w:rPr>
          <w:w w:val="0"/>
        </w:rPr>
        <w:t>Le numérique doit concerner les filières littéraires comme les scientifiques</w:t>
      </w:r>
    </w:p>
    <w:p w:rsidR="007A050C" w:rsidRPr="00F64276" w:rsidRDefault="007A050C" w:rsidP="00875E29">
      <w:pPr>
        <w:rPr>
          <w:w w:val="0"/>
        </w:rPr>
      </w:pPr>
      <w:r w:rsidRPr="00F64276">
        <w:rPr>
          <w:w w:val="0"/>
        </w:rPr>
        <w:t xml:space="preserve">M. </w:t>
      </w:r>
      <w:proofErr w:type="spellStart"/>
      <w:r w:rsidRPr="00F64276">
        <w:rPr>
          <w:w w:val="0"/>
        </w:rPr>
        <w:t>Thieulin</w:t>
      </w:r>
      <w:proofErr w:type="spellEnd"/>
      <w:r w:rsidRPr="00F64276">
        <w:rPr>
          <w:w w:val="0"/>
        </w:rPr>
        <w:t xml:space="preserve"> prône la liberté pédagogique du prof, et un objectif en termes de résultats</w:t>
      </w:r>
    </w:p>
    <w:p w:rsidR="007A050C" w:rsidRDefault="007A050C" w:rsidP="00875E29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7A050C" w:rsidRPr="00CB6BD6" w:rsidRDefault="007A050C" w:rsidP="00875E29">
      <w:pPr>
        <w:rPr>
          <w:b/>
          <w:w w:val="0"/>
        </w:rPr>
      </w:pPr>
      <w:r w:rsidRPr="00CB6BD6">
        <w:rPr>
          <w:b/>
          <w:w w:val="0"/>
        </w:rPr>
        <w:t>3. N'est ce pas plutôt l'objet numérique qu'il faut comprendre plutôt que bien comprendre l'</w:t>
      </w:r>
      <w:r w:rsidR="00F64276" w:rsidRPr="00CB6BD6">
        <w:rPr>
          <w:b/>
          <w:w w:val="0"/>
        </w:rPr>
        <w:t>algorithmique (question d'un ex-informaticien</w:t>
      </w:r>
      <w:r w:rsidRPr="00CB6BD6">
        <w:rPr>
          <w:b/>
          <w:w w:val="0"/>
        </w:rPr>
        <w:t>)</w:t>
      </w:r>
      <w:r w:rsidR="00F64276" w:rsidRPr="00CB6BD6">
        <w:rPr>
          <w:b/>
          <w:w w:val="0"/>
        </w:rPr>
        <w:t> ?</w:t>
      </w:r>
    </w:p>
    <w:p w:rsidR="007A050C" w:rsidRPr="00CB6BD6" w:rsidRDefault="007A050C" w:rsidP="003169C8">
      <w:pPr>
        <w:rPr>
          <w:w w:val="0"/>
        </w:rPr>
      </w:pPr>
      <w:r w:rsidRPr="00F64276">
        <w:rPr>
          <w:w w:val="0"/>
        </w:rPr>
        <w:t xml:space="preserve">Notre génération n'a pas la même histoire, la compréhension n'est pas aussi accessible pour les nouvelles générations (structuration mentale à </w:t>
      </w:r>
      <w:r w:rsidR="00F64276" w:rsidRPr="00F64276">
        <w:rPr>
          <w:w w:val="0"/>
        </w:rPr>
        <w:t>réaliser</w:t>
      </w:r>
      <w:r w:rsidRPr="00F64276">
        <w:rPr>
          <w:w w:val="0"/>
        </w:rPr>
        <w:t>...)</w:t>
      </w:r>
    </w:p>
    <w:p w:rsidR="007A050C" w:rsidRPr="00D220F8" w:rsidRDefault="007A050C" w:rsidP="00D220F8">
      <w:pPr>
        <w:pStyle w:val="Titre2"/>
      </w:pPr>
      <w:bookmarkStart w:id="6" w:name="_Toc406105328"/>
      <w:r w:rsidRPr="00D220F8">
        <w:t>Table ronde</w:t>
      </w:r>
      <w:bookmarkEnd w:id="6"/>
    </w:p>
    <w:p w:rsidR="007A050C" w:rsidRPr="003169C8" w:rsidRDefault="007A050C" w:rsidP="003169C8">
      <w:pPr>
        <w:rPr>
          <w:b/>
          <w:w w:val="0"/>
        </w:rPr>
      </w:pPr>
      <w:r w:rsidRPr="003169C8">
        <w:rPr>
          <w:b/>
          <w:w w:val="0"/>
        </w:rPr>
        <w:t xml:space="preserve">1. Comment réagissez vous face à la démocratisation des, aux outils numériques grand public qui évoluent très vite (lunettes et caméras 3D par exemple) ? </w:t>
      </w:r>
      <w:r w:rsidR="00212F99" w:rsidRPr="003169C8">
        <w:rPr>
          <w:b/>
          <w:w w:val="0"/>
        </w:rPr>
        <w:t>Pensez-vous</w:t>
      </w:r>
      <w:r w:rsidRPr="003169C8">
        <w:rPr>
          <w:b/>
          <w:w w:val="0"/>
        </w:rPr>
        <w:t xml:space="preserve"> les exploiter</w:t>
      </w:r>
      <w:r w:rsidR="003169C8">
        <w:rPr>
          <w:b/>
          <w:w w:val="0"/>
        </w:rPr>
        <w:t xml:space="preserve"> ?</w:t>
      </w:r>
    </w:p>
    <w:p w:rsidR="007A050C" w:rsidRDefault="007A050C" w:rsidP="003169C8">
      <w:pPr>
        <w:rPr>
          <w:w w:val="0"/>
        </w:rPr>
      </w:pPr>
      <w:r>
        <w:rPr>
          <w:w w:val="0"/>
        </w:rPr>
        <w:t xml:space="preserve">Les laboratoires peuvent être touchés, les dispositifs </w:t>
      </w:r>
      <w:r w:rsidR="00212F99">
        <w:rPr>
          <w:w w:val="0"/>
        </w:rPr>
        <w:t>d</w:t>
      </w:r>
      <w:r>
        <w:rPr>
          <w:w w:val="0"/>
        </w:rPr>
        <w:t>e formation ne sont pas propriétaires et utilisent peu ces moyens</w:t>
      </w:r>
    </w:p>
    <w:p w:rsidR="007A050C" w:rsidRDefault="007A050C" w:rsidP="003169C8">
      <w:pPr>
        <w:rPr>
          <w:w w:val="0"/>
        </w:rPr>
      </w:pPr>
      <w:r>
        <w:rPr>
          <w:w w:val="0"/>
        </w:rPr>
        <w:t>Un poste de travail pour un professionnel coûte de 10 à 15 k €</w:t>
      </w:r>
    </w:p>
    <w:p w:rsidR="007A050C" w:rsidRDefault="007A050C" w:rsidP="003169C8">
      <w:pPr>
        <w:rPr>
          <w:w w:val="0"/>
        </w:rPr>
      </w:pPr>
      <w:r>
        <w:rPr>
          <w:w w:val="0"/>
        </w:rPr>
        <w:t>Plusieurs éditeurs/constructeurs mettent à disposition leurs plateformes.</w:t>
      </w:r>
    </w:p>
    <w:p w:rsidR="007A050C" w:rsidRDefault="007A050C" w:rsidP="003169C8">
      <w:pPr>
        <w:rPr>
          <w:w w:val="0"/>
        </w:rPr>
      </w:pPr>
      <w:r>
        <w:rPr>
          <w:w w:val="0"/>
        </w:rPr>
        <w:t xml:space="preserve">A priori le coût logiciel est supérieur au coût matériel. </w:t>
      </w:r>
    </w:p>
    <w:p w:rsidR="007A050C" w:rsidRDefault="007A050C" w:rsidP="007A050C">
      <w:pPr>
        <w:spacing w:line="313" w:lineRule="auto"/>
        <w:rPr>
          <w:rFonts w:ascii="Times New Roman" w:eastAsia="Times New Roman" w:hAnsi="Times New Roman"/>
          <w:color w:val="000000"/>
          <w:w w:val="0"/>
          <w:sz w:val="20"/>
        </w:rPr>
      </w:pPr>
    </w:p>
    <w:p w:rsidR="007A050C" w:rsidRPr="003169C8" w:rsidRDefault="007A050C" w:rsidP="003169C8">
      <w:pPr>
        <w:rPr>
          <w:b/>
          <w:w w:val="0"/>
        </w:rPr>
      </w:pPr>
      <w:r w:rsidRPr="003169C8">
        <w:rPr>
          <w:b/>
          <w:w w:val="0"/>
        </w:rPr>
        <w:t>2. Existe-t-il une maquette complète de A à Z ?</w:t>
      </w:r>
    </w:p>
    <w:p w:rsidR="007A050C" w:rsidRDefault="007A050C" w:rsidP="003169C8">
      <w:pPr>
        <w:rPr>
          <w:w w:val="0"/>
        </w:rPr>
      </w:pPr>
      <w:r>
        <w:rPr>
          <w:w w:val="0"/>
        </w:rPr>
        <w:t>Pas d'exemp</w:t>
      </w:r>
      <w:r w:rsidR="00D22764">
        <w:rPr>
          <w:w w:val="0"/>
        </w:rPr>
        <w:t xml:space="preserve">le pour l'instant. ? </w:t>
      </w:r>
      <w:r>
        <w:rPr>
          <w:w w:val="0"/>
        </w:rPr>
        <w:t>Il ne faut pas rêver, les entreprises y travaillent depuis 15 ans...</w:t>
      </w:r>
    </w:p>
    <w:p w:rsidR="007A050C" w:rsidRDefault="007A050C" w:rsidP="003169C8">
      <w:pPr>
        <w:rPr>
          <w:w w:val="0"/>
        </w:rPr>
      </w:pPr>
      <w:r>
        <w:rPr>
          <w:w w:val="0"/>
        </w:rPr>
        <w:t>Selon M. Schmitt : éviter de faire la même chose qu'avec SolidWorks (boîte noire, rien avant et rien après, pas de chaîne numérique...)</w:t>
      </w:r>
      <w:r w:rsidR="00D22764">
        <w:rPr>
          <w:w w:val="0"/>
        </w:rPr>
        <w:t xml:space="preserve"> </w:t>
      </w:r>
      <w:r>
        <w:rPr>
          <w:w w:val="0"/>
        </w:rPr>
        <w:t xml:space="preserve">&gt;&gt; </w:t>
      </w:r>
      <w:r w:rsidR="00212F99">
        <w:rPr>
          <w:w w:val="0"/>
        </w:rPr>
        <w:t>Gros</w:t>
      </w:r>
      <w:r>
        <w:rPr>
          <w:w w:val="0"/>
        </w:rPr>
        <w:t xml:space="preserve"> travail de médiation à fournir dans les académies</w:t>
      </w:r>
    </w:p>
    <w:p w:rsidR="007A050C" w:rsidRDefault="007A050C" w:rsidP="003169C8">
      <w:pPr>
        <w:rPr>
          <w:w w:val="0"/>
        </w:rPr>
      </w:pPr>
    </w:p>
    <w:p w:rsidR="007A050C" w:rsidRPr="003169C8" w:rsidRDefault="007A050C" w:rsidP="003169C8">
      <w:pPr>
        <w:rPr>
          <w:b/>
          <w:w w:val="0"/>
        </w:rPr>
      </w:pPr>
      <w:r w:rsidRPr="003169C8">
        <w:rPr>
          <w:b/>
          <w:w w:val="0"/>
        </w:rPr>
        <w:t>3. Y-a-t-il un modérateur sur la plateforme de formation ?</w:t>
      </w:r>
    </w:p>
    <w:p w:rsidR="001F4416" w:rsidRDefault="007A050C" w:rsidP="00D22764">
      <w:pPr>
        <w:rPr>
          <w:w w:val="0"/>
        </w:rPr>
      </w:pPr>
      <w:r>
        <w:rPr>
          <w:w w:val="0"/>
        </w:rPr>
        <w:t>Oui, même à ce niveau de formation (modération non explicite, seulement message a posteriori)</w:t>
      </w:r>
    </w:p>
    <w:p w:rsidR="004D6B05" w:rsidRDefault="004D6B05">
      <w:pPr>
        <w:spacing w:after="200" w:line="276" w:lineRule="auto"/>
        <w:rPr>
          <w:w w:val="0"/>
        </w:rPr>
      </w:pPr>
      <w:r>
        <w:rPr>
          <w:w w:val="0"/>
        </w:rPr>
        <w:br w:type="page"/>
      </w:r>
    </w:p>
    <w:p w:rsidR="007A050C" w:rsidRDefault="003169C8" w:rsidP="00212F99">
      <w:pPr>
        <w:pStyle w:val="Titre1"/>
        <w:rPr>
          <w:rFonts w:eastAsia="Times New Roman"/>
          <w:w w:val="0"/>
        </w:rPr>
      </w:pPr>
      <w:bookmarkStart w:id="7" w:name="_Toc406105329"/>
      <w:r>
        <w:rPr>
          <w:rFonts w:eastAsia="Times New Roman"/>
          <w:w w:val="0"/>
        </w:rPr>
        <w:lastRenderedPageBreak/>
        <w:t>P</w:t>
      </w:r>
      <w:r w:rsidR="007A050C">
        <w:rPr>
          <w:rFonts w:eastAsia="Times New Roman"/>
          <w:w w:val="0"/>
        </w:rPr>
        <w:t xml:space="preserve">artie </w:t>
      </w:r>
      <w:r>
        <w:rPr>
          <w:rFonts w:eastAsia="Times New Roman"/>
          <w:w w:val="0"/>
        </w:rPr>
        <w:t>2</w:t>
      </w:r>
      <w:r w:rsidR="004D6B05">
        <w:rPr>
          <w:rFonts w:eastAsia="Times New Roman"/>
          <w:w w:val="0"/>
        </w:rPr>
        <w:t xml:space="preserve"> </w:t>
      </w:r>
      <w:r w:rsidR="007A050C">
        <w:rPr>
          <w:rFonts w:eastAsia="Times New Roman"/>
          <w:w w:val="0"/>
        </w:rPr>
        <w:t>: modifications des pratiques dans les entreprises</w:t>
      </w:r>
      <w:bookmarkEnd w:id="7"/>
    </w:p>
    <w:p w:rsidR="00346702" w:rsidRPr="005637F2" w:rsidRDefault="002B78BD" w:rsidP="002B78BD">
      <w:pPr>
        <w:rPr>
          <w:b/>
          <w:highlight w:val="yellow"/>
        </w:rPr>
      </w:pPr>
      <w:r w:rsidRPr="005637F2">
        <w:rPr>
          <w:b/>
          <w:highlight w:val="yellow"/>
        </w:rPr>
        <w:t>En bref :</w:t>
      </w:r>
    </w:p>
    <w:p w:rsidR="00346702" w:rsidRPr="005637F2" w:rsidRDefault="00346702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Un seul modèle pour tous.</w:t>
      </w:r>
    </w:p>
    <w:p w:rsidR="005C774E" w:rsidRPr="005637F2" w:rsidRDefault="005C774E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La plupart des spécialistes mettent en avant l’analyse de clash, qui est facilitée par les BIM</w:t>
      </w:r>
    </w:p>
    <w:p w:rsidR="00346702" w:rsidRPr="005637F2" w:rsidRDefault="00346702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Les coûts d’étude sont supérieurs pour un coût de réalisation et global inférieur.</w:t>
      </w:r>
    </w:p>
    <w:p w:rsidR="00346702" w:rsidRPr="005637F2" w:rsidRDefault="00346702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3D (contrairement à 2D), les tablettes : facilitent l’accès et la compréhension du projet.</w:t>
      </w:r>
    </w:p>
    <w:p w:rsidR="00397023" w:rsidRPr="005637F2" w:rsidRDefault="00397023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 xml:space="preserve">Le niveau de détail du modèle est à adapter selon le projet (budget, rénovation, </w:t>
      </w:r>
      <w:proofErr w:type="spellStart"/>
      <w:r w:rsidRPr="005637F2">
        <w:rPr>
          <w:highlight w:val="yellow"/>
        </w:rPr>
        <w:t>etc</w:t>
      </w:r>
      <w:proofErr w:type="spellEnd"/>
      <w:r w:rsidRPr="005637F2">
        <w:rPr>
          <w:highlight w:val="yellow"/>
        </w:rPr>
        <w:t>…)</w:t>
      </w:r>
    </w:p>
    <w:p w:rsidR="00397023" w:rsidRPr="00346702" w:rsidRDefault="00397023" w:rsidP="00397023"/>
    <w:tbl>
      <w:tblPr>
        <w:tblStyle w:val="Grilledutableau"/>
        <w:tblW w:w="10598" w:type="dxa"/>
        <w:tblLayout w:type="fixed"/>
        <w:tblLook w:val="04A0"/>
      </w:tblPr>
      <w:tblGrid>
        <w:gridCol w:w="1384"/>
        <w:gridCol w:w="567"/>
        <w:gridCol w:w="1985"/>
        <w:gridCol w:w="567"/>
        <w:gridCol w:w="6095"/>
      </w:tblGrid>
      <w:tr w:rsidR="000001FB" w:rsidTr="004D6B05">
        <w:tc>
          <w:tcPr>
            <w:tcW w:w="1384" w:type="dxa"/>
          </w:tcPr>
          <w:p w:rsidR="000001FB" w:rsidRDefault="000001FB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Intervenant</w:t>
            </w:r>
          </w:p>
        </w:tc>
        <w:tc>
          <w:tcPr>
            <w:tcW w:w="2552" w:type="dxa"/>
            <w:gridSpan w:val="2"/>
          </w:tcPr>
          <w:p w:rsidR="000001FB" w:rsidRDefault="000001FB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Constats</w:t>
            </w:r>
          </w:p>
        </w:tc>
        <w:tc>
          <w:tcPr>
            <w:tcW w:w="6662" w:type="dxa"/>
            <w:gridSpan w:val="2"/>
          </w:tcPr>
          <w:p w:rsidR="000001FB" w:rsidRDefault="000001FB" w:rsidP="00D220F8">
            <w:pPr>
              <w:jc w:val="center"/>
              <w:rPr>
                <w:w w:val="0"/>
              </w:rPr>
            </w:pPr>
            <w:r>
              <w:rPr>
                <w:w w:val="0"/>
              </w:rPr>
              <w:t>Intérêts du BIM, usages et perspectives</w:t>
            </w:r>
          </w:p>
        </w:tc>
      </w:tr>
      <w:tr w:rsidR="000001FB" w:rsidTr="004D6B05">
        <w:tc>
          <w:tcPr>
            <w:tcW w:w="1384" w:type="dxa"/>
          </w:tcPr>
          <w:p w:rsidR="000001FB" w:rsidRDefault="000001FB" w:rsidP="000001FB">
            <w:pPr>
              <w:spacing w:line="313" w:lineRule="auto"/>
              <w:rPr>
                <w:b/>
                <w:w w:val="0"/>
              </w:rPr>
            </w:pPr>
            <w:r w:rsidRPr="0019055A">
              <w:rPr>
                <w:b/>
                <w:w w:val="0"/>
              </w:rPr>
              <w:t>Bouygues</w:t>
            </w:r>
          </w:p>
          <w:p w:rsidR="00D22764" w:rsidRDefault="00D22764" w:rsidP="000001FB">
            <w:pPr>
              <w:spacing w:line="313" w:lineRule="auto"/>
              <w:rPr>
                <w:w w:val="0"/>
              </w:rPr>
            </w:pPr>
          </w:p>
          <w:p w:rsidR="00D22764" w:rsidRPr="00D22764" w:rsidRDefault="00D22764" w:rsidP="000001FB">
            <w:pPr>
              <w:spacing w:line="313" w:lineRule="auto"/>
              <w:rPr>
                <w:w w:val="0"/>
              </w:rPr>
            </w:pPr>
            <w:r w:rsidRPr="00D22764">
              <w:rPr>
                <w:w w:val="0"/>
              </w:rPr>
              <w:t xml:space="preserve">Voir aussi </w:t>
            </w:r>
            <w:hyperlink r:id="rId16" w:history="1">
              <w:r w:rsidRPr="00D22764">
                <w:rPr>
                  <w:rStyle w:val="Lienhypertexte"/>
                  <w:w w:val="0"/>
                </w:rPr>
                <w:t>http://www.bimgeneration.com/pdf/bim-book_25x30.pdf</w:t>
              </w:r>
            </w:hyperlink>
            <w:r w:rsidRPr="00D22764">
              <w:rPr>
                <w:w w:val="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01FB" w:rsidRDefault="000001FB" w:rsidP="000001FB">
            <w:pPr>
              <w:rPr>
                <w:w w:val="0"/>
              </w:rPr>
            </w:pPr>
            <w:r>
              <w:rPr>
                <w:w w:val="0"/>
              </w:rPr>
              <w:t>Nombre d'objets modélisés (ordre de grandeur)</w:t>
            </w:r>
            <w:r w:rsidR="00CB6BD6">
              <w:rPr>
                <w:w w:val="0"/>
              </w:rPr>
              <w:t> :</w:t>
            </w:r>
          </w:p>
          <w:p w:rsidR="00CB6BD6" w:rsidRDefault="00CB6BD6" w:rsidP="00346702">
            <w:pPr>
              <w:jc w:val="right"/>
              <w:rPr>
                <w:w w:val="0"/>
              </w:rPr>
            </w:pPr>
            <w:r>
              <w:rPr>
                <w:w w:val="0"/>
              </w:rPr>
              <w:t>Automobile 10000</w:t>
            </w:r>
          </w:p>
          <w:p w:rsidR="00CB6BD6" w:rsidRDefault="000001FB" w:rsidP="00346702">
            <w:pPr>
              <w:jc w:val="right"/>
              <w:rPr>
                <w:w w:val="0"/>
              </w:rPr>
            </w:pPr>
            <w:r>
              <w:rPr>
                <w:w w:val="0"/>
              </w:rPr>
              <w:t>aéronautique 100000</w:t>
            </w:r>
          </w:p>
          <w:p w:rsidR="00CB6BD6" w:rsidRDefault="000001FB" w:rsidP="00346702">
            <w:pPr>
              <w:jc w:val="right"/>
              <w:rPr>
                <w:w w:val="0"/>
              </w:rPr>
            </w:pPr>
            <w:r>
              <w:rPr>
                <w:w w:val="0"/>
              </w:rPr>
              <w:t>naval 1000000</w:t>
            </w:r>
          </w:p>
          <w:p w:rsidR="00346702" w:rsidRDefault="000001FB" w:rsidP="00346702">
            <w:pPr>
              <w:jc w:val="right"/>
              <w:rPr>
                <w:w w:val="0"/>
              </w:rPr>
            </w:pPr>
            <w:r>
              <w:rPr>
                <w:w w:val="0"/>
              </w:rPr>
              <w:t>bâtiment 5000000,</w:t>
            </w:r>
          </w:p>
          <w:p w:rsidR="00CB6BD6" w:rsidRDefault="000001FB" w:rsidP="00346702">
            <w:pPr>
              <w:rPr>
                <w:w w:val="0"/>
              </w:rPr>
            </w:pPr>
            <w:r>
              <w:rPr>
                <w:w w:val="0"/>
              </w:rPr>
              <w:t>prochaine étape dans la révolution numérique</w:t>
            </w:r>
          </w:p>
          <w:p w:rsidR="00CB6BD6" w:rsidRDefault="00CB6BD6" w:rsidP="00CB6BD6">
            <w:pPr>
              <w:rPr>
                <w:w w:val="0"/>
              </w:rPr>
            </w:pPr>
          </w:p>
          <w:p w:rsidR="00CB6BD6" w:rsidRDefault="00CB6BD6" w:rsidP="00CB6BD6">
            <w:pPr>
              <w:rPr>
                <w:w w:val="0"/>
              </w:rPr>
            </w:pPr>
            <w:r w:rsidRPr="003169C8">
              <w:rPr>
                <w:w w:val="0"/>
              </w:rPr>
              <w:t xml:space="preserve">Beaucoup de temps perdu,  </w:t>
            </w:r>
            <w:r>
              <w:rPr>
                <w:w w:val="0"/>
              </w:rPr>
              <w:t xml:space="preserve">de saisies redondantes,  </w:t>
            </w:r>
            <w:proofErr w:type="spellStart"/>
            <w:r>
              <w:rPr>
                <w:w w:val="0"/>
              </w:rPr>
              <w:t>etc</w:t>
            </w:r>
            <w:proofErr w:type="spellEnd"/>
            <w:r>
              <w:rPr>
                <w:w w:val="0"/>
              </w:rPr>
              <w:t>...</w:t>
            </w:r>
          </w:p>
          <w:p w:rsidR="00346702" w:rsidRDefault="00346702" w:rsidP="00CB6BD6">
            <w:pPr>
              <w:rPr>
                <w:w w:val="0"/>
              </w:rPr>
            </w:pPr>
          </w:p>
          <w:p w:rsidR="000001FB" w:rsidRDefault="00CB6BD6" w:rsidP="000001FB">
            <w:pPr>
              <w:rPr>
                <w:w w:val="0"/>
              </w:rPr>
            </w:pPr>
            <w:r w:rsidRPr="003169C8">
              <w:rPr>
                <w:w w:val="0"/>
              </w:rPr>
              <w:t>Le modèle numérique a pour objectif d'être partagé et unique</w:t>
            </w:r>
          </w:p>
        </w:tc>
        <w:tc>
          <w:tcPr>
            <w:tcW w:w="6662" w:type="dxa"/>
            <w:gridSpan w:val="2"/>
          </w:tcPr>
          <w:p w:rsidR="00CB6BD6" w:rsidRPr="003169C8" w:rsidRDefault="00CB6BD6" w:rsidP="00CB6BD6">
            <w:pPr>
              <w:rPr>
                <w:b/>
                <w:w w:val="0"/>
              </w:rPr>
            </w:pPr>
            <w:r w:rsidRPr="003169C8">
              <w:rPr>
                <w:b/>
                <w:w w:val="0"/>
              </w:rPr>
              <w:t>La maquette numérique...</w:t>
            </w:r>
          </w:p>
          <w:p w:rsidR="00CB6BD6" w:rsidRDefault="00CB6BD6" w:rsidP="00CB6BD6">
            <w:pPr>
              <w:rPr>
                <w:w w:val="0"/>
              </w:rPr>
            </w:pPr>
            <w:r w:rsidRPr="00212F99">
              <w:rPr>
                <w:b/>
                <w:w w:val="0"/>
              </w:rPr>
              <w:t>1</w:t>
            </w:r>
            <w:r>
              <w:rPr>
                <w:w w:val="0"/>
              </w:rPr>
              <w:t>. Modéliser : on ne dessine plus !</w:t>
            </w:r>
          </w:p>
          <w:p w:rsidR="00CB6BD6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&gt;&gt; cohérence 3D /2D, la forme des plans devrait-pourrait évoluer</w:t>
            </w:r>
          </w:p>
          <w:p w:rsidR="00CB6BD6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Ex : extraire métrés,  repérer éléments arm</w:t>
            </w:r>
            <w:r w:rsidR="00D22764">
              <w:rPr>
                <w:w w:val="0"/>
              </w:rPr>
              <w:t>és/cloisons</w:t>
            </w:r>
          </w:p>
          <w:p w:rsidR="00CB6BD6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Ex : plans de ferraillage</w:t>
            </w:r>
          </w:p>
          <w:p w:rsidR="00CB6BD6" w:rsidRDefault="00CB6BD6" w:rsidP="00CB6BD6">
            <w:pPr>
              <w:rPr>
                <w:w w:val="0"/>
              </w:rPr>
            </w:pPr>
            <w:r w:rsidRPr="00212F99">
              <w:rPr>
                <w:b/>
                <w:w w:val="0"/>
              </w:rPr>
              <w:t>2</w:t>
            </w:r>
            <w:r>
              <w:rPr>
                <w:w w:val="0"/>
              </w:rPr>
              <w:t>. Visualiser et communiquer</w:t>
            </w:r>
            <w:r w:rsidR="00D22764">
              <w:rPr>
                <w:w w:val="0"/>
              </w:rPr>
              <w:t xml:space="preserve"> : </w:t>
            </w:r>
            <w:proofErr w:type="spellStart"/>
            <w:r>
              <w:rPr>
                <w:w w:val="0"/>
              </w:rPr>
              <w:t>NavisWork</w:t>
            </w:r>
            <w:proofErr w:type="spellEnd"/>
            <w:r>
              <w:rPr>
                <w:w w:val="0"/>
              </w:rPr>
              <w:t>, Pdf3D</w:t>
            </w:r>
          </w:p>
          <w:p w:rsidR="00CB6BD6" w:rsidRDefault="00CB6BD6" w:rsidP="00CB6BD6">
            <w:pPr>
              <w:rPr>
                <w:w w:val="0"/>
              </w:rPr>
            </w:pPr>
            <w:r w:rsidRPr="00212F99">
              <w:rPr>
                <w:b/>
                <w:w w:val="0"/>
              </w:rPr>
              <w:t>3</w:t>
            </w:r>
            <w:r>
              <w:rPr>
                <w:w w:val="0"/>
              </w:rPr>
              <w:t>. Simuler et analyser</w:t>
            </w:r>
            <w:r w:rsidR="00D22764">
              <w:rPr>
                <w:w w:val="0"/>
              </w:rPr>
              <w:t xml:space="preserve"> : </w:t>
            </w:r>
            <w:r>
              <w:rPr>
                <w:w w:val="0"/>
              </w:rPr>
              <w:t>4D à 7D avec planning par exemple.</w:t>
            </w:r>
          </w:p>
          <w:p w:rsidR="00CB6BD6" w:rsidRDefault="00CB6BD6" w:rsidP="00CB6BD6">
            <w:pPr>
              <w:rPr>
                <w:w w:val="0"/>
              </w:rPr>
            </w:pPr>
            <w:r w:rsidRPr="00212F99">
              <w:rPr>
                <w:b/>
                <w:w w:val="0"/>
              </w:rPr>
              <w:t>4</w:t>
            </w:r>
            <w:r>
              <w:rPr>
                <w:w w:val="0"/>
              </w:rPr>
              <w:t>. Coordonner</w:t>
            </w:r>
            <w:r w:rsidR="00D22764">
              <w:rPr>
                <w:w w:val="0"/>
              </w:rPr>
              <w:t xml:space="preserve"> : </w:t>
            </w:r>
            <w:r>
              <w:rPr>
                <w:w w:val="0"/>
              </w:rPr>
              <w:t>Futur palais de justice de Paris</w:t>
            </w:r>
          </w:p>
          <w:p w:rsidR="00CB6BD6" w:rsidRPr="00D22764" w:rsidRDefault="00D22764" w:rsidP="00CB6BD6">
            <w:pPr>
              <w:rPr>
                <w:b/>
                <w:w w:val="0"/>
              </w:rPr>
            </w:pPr>
            <w:r w:rsidRPr="00D22764">
              <w:rPr>
                <w:b/>
                <w:w w:val="0"/>
              </w:rPr>
              <w:t>A</w:t>
            </w:r>
            <w:r>
              <w:rPr>
                <w:b/>
                <w:w w:val="0"/>
              </w:rPr>
              <w:t>touts</w:t>
            </w:r>
            <w:r w:rsidRPr="00D22764">
              <w:rPr>
                <w:b/>
                <w:w w:val="0"/>
              </w:rPr>
              <w:t> :</w:t>
            </w:r>
          </w:p>
          <w:p w:rsidR="00CB6BD6" w:rsidRDefault="00D22764" w:rsidP="00CB6BD6">
            <w:pPr>
              <w:rPr>
                <w:w w:val="0"/>
              </w:rPr>
            </w:pPr>
            <w:r>
              <w:rPr>
                <w:w w:val="0"/>
              </w:rPr>
              <w:t>-</w:t>
            </w:r>
            <w:r w:rsidR="00CB6BD6">
              <w:rPr>
                <w:w w:val="0"/>
              </w:rPr>
              <w:t xml:space="preserve"> </w:t>
            </w:r>
            <w:r w:rsidR="00346702">
              <w:rPr>
                <w:w w:val="0"/>
              </w:rPr>
              <w:t>P</w:t>
            </w:r>
            <w:r w:rsidR="00CB6BD6">
              <w:rPr>
                <w:w w:val="0"/>
              </w:rPr>
              <w:t>lus facile à lire que des plans, travail collaboratif &gt;&gt; Identification des problèmes plus en amont de la réalisation</w:t>
            </w:r>
          </w:p>
          <w:p w:rsidR="00CB6BD6" w:rsidRDefault="00D22764" w:rsidP="00CB6BD6">
            <w:pPr>
              <w:rPr>
                <w:w w:val="0"/>
              </w:rPr>
            </w:pPr>
            <w:r>
              <w:rPr>
                <w:w w:val="0"/>
              </w:rPr>
              <w:t>-</w:t>
            </w:r>
            <w:r w:rsidR="00CB6BD6">
              <w:rPr>
                <w:w w:val="0"/>
              </w:rPr>
              <w:t xml:space="preserve"> Outil de communication commun</w:t>
            </w:r>
            <w:r>
              <w:rPr>
                <w:w w:val="0"/>
              </w:rPr>
              <w:t xml:space="preserve"> (ex : </w:t>
            </w:r>
            <w:r w:rsidR="00CB6BD6">
              <w:rPr>
                <w:w w:val="0"/>
              </w:rPr>
              <w:t>Église orthodoxe</w:t>
            </w:r>
            <w:r w:rsidR="00346702">
              <w:rPr>
                <w:w w:val="0"/>
              </w:rPr>
              <w:t xml:space="preserve"> de Paris)</w:t>
            </w:r>
          </w:p>
          <w:p w:rsidR="00D22764" w:rsidRDefault="00D22764" w:rsidP="00CB6BD6">
            <w:pPr>
              <w:rPr>
                <w:w w:val="0"/>
              </w:rPr>
            </w:pPr>
          </w:p>
          <w:p w:rsidR="00CB6BD6" w:rsidRPr="00346702" w:rsidRDefault="00CB6BD6" w:rsidP="00CB6BD6">
            <w:pPr>
              <w:rPr>
                <w:b/>
                <w:w w:val="0"/>
              </w:rPr>
            </w:pPr>
            <w:r w:rsidRPr="00346702">
              <w:rPr>
                <w:b/>
                <w:w w:val="0"/>
              </w:rPr>
              <w:t>"Niveaux" de BIM</w:t>
            </w:r>
            <w:r w:rsidR="00346702">
              <w:rPr>
                <w:b/>
                <w:w w:val="0"/>
              </w:rPr>
              <w:t xml:space="preserve"> selon Bouygues</w:t>
            </w:r>
          </w:p>
          <w:p w:rsidR="00CB6BD6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1. Maquette isolée</w:t>
            </w:r>
          </w:p>
          <w:p w:rsidR="00CB6BD6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2. Maquette partagée entre corps de métiers</w:t>
            </w:r>
          </w:p>
          <w:p w:rsidR="000001FB" w:rsidRDefault="00CB6BD6" w:rsidP="00CB6BD6">
            <w:pPr>
              <w:rPr>
                <w:w w:val="0"/>
              </w:rPr>
            </w:pPr>
            <w:r>
              <w:rPr>
                <w:w w:val="0"/>
              </w:rPr>
              <w:t>3. Maquette unique avec évolution dans le temps</w:t>
            </w:r>
          </w:p>
          <w:p w:rsidR="00427BCE" w:rsidRDefault="00427BCE" w:rsidP="00CB6BD6">
            <w:pPr>
              <w:rPr>
                <w:w w:val="0"/>
              </w:rPr>
            </w:pPr>
          </w:p>
          <w:p w:rsidR="00427BCE" w:rsidRDefault="00427BCE" w:rsidP="00CB6BD6">
            <w:pPr>
              <w:rPr>
                <w:w w:val="0"/>
              </w:rPr>
            </w:pPr>
            <w:r>
              <w:rPr>
                <w:w w:val="0"/>
              </w:rPr>
              <w:t>Utilisation de logiciels du marché avant tout,  en particulier via le développement de modules (comme les macros sous Excel). Pas encore de format d'échange au point encore à l'instar de la norme STEP.</w:t>
            </w:r>
          </w:p>
        </w:tc>
      </w:tr>
      <w:tr w:rsidR="000001FB" w:rsidTr="004D6B05">
        <w:tc>
          <w:tcPr>
            <w:tcW w:w="1384" w:type="dxa"/>
          </w:tcPr>
          <w:p w:rsidR="000001FB" w:rsidRPr="00D220F8" w:rsidRDefault="00D220F8" w:rsidP="00D220F8">
            <w:pPr>
              <w:rPr>
                <w:b/>
                <w:w w:val="0"/>
              </w:rPr>
            </w:pPr>
            <w:r w:rsidRPr="00D220F8">
              <w:rPr>
                <w:b/>
                <w:w w:val="0"/>
              </w:rPr>
              <w:t>Schneider Electric</w:t>
            </w: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 xml:space="preserve">T. </w:t>
            </w:r>
            <w:proofErr w:type="spellStart"/>
            <w:r w:rsidRPr="00D220F8">
              <w:rPr>
                <w:w w:val="0"/>
              </w:rPr>
              <w:t>Ruard</w:t>
            </w:r>
            <w:proofErr w:type="spellEnd"/>
          </w:p>
          <w:p w:rsidR="00D220F8" w:rsidRDefault="00757C58" w:rsidP="00D220F8">
            <w:pPr>
              <w:rPr>
                <w:w w:val="0"/>
              </w:rPr>
            </w:pPr>
            <w:hyperlink r:id="rId17" w:history="1">
              <w:r w:rsidR="00397023" w:rsidRPr="00397023">
                <w:rPr>
                  <w:rStyle w:val="Lienhypertexte"/>
                  <w:w w:val="0"/>
                </w:rPr>
                <w:t>Vidéo de 4’30’’</w:t>
              </w:r>
            </w:hyperlink>
          </w:p>
        </w:tc>
        <w:tc>
          <w:tcPr>
            <w:tcW w:w="2552" w:type="dxa"/>
            <w:gridSpan w:val="2"/>
          </w:tcPr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 xml:space="preserve">Smart city : ça n'intéresse que des élus ou des </w:t>
            </w:r>
            <w:proofErr w:type="spellStart"/>
            <w:r w:rsidRPr="00D220F8">
              <w:rPr>
                <w:w w:val="0"/>
              </w:rPr>
              <w:t>geeks</w:t>
            </w:r>
            <w:proofErr w:type="spellEnd"/>
            <w:r w:rsidRPr="00D220F8">
              <w:rPr>
                <w:w w:val="0"/>
              </w:rPr>
              <w:t>...</w:t>
            </w: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Schneider parle de ville durable,  c'est un terme qui intéresse plus les usagers</w:t>
            </w:r>
          </w:p>
          <w:p w:rsidR="00D220F8" w:rsidRPr="00F355B3" w:rsidRDefault="00D220F8" w:rsidP="00D220F8">
            <w:pPr>
              <w:rPr>
                <w:w w:val="0"/>
                <w:sz w:val="12"/>
              </w:rPr>
            </w:pP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D'ici 2050 la massification des villes entraînera un doublement de la population urbaine mondiale.</w:t>
            </w:r>
          </w:p>
          <w:p w:rsidR="000001FB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 xml:space="preserve">Les besoins vont augmenter et évoluer, le numérique permet de répondre aux besoins des urbains. </w:t>
            </w:r>
          </w:p>
        </w:tc>
        <w:tc>
          <w:tcPr>
            <w:tcW w:w="6662" w:type="dxa"/>
            <w:gridSpan w:val="2"/>
          </w:tcPr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Ville intelligente </w:t>
            </w:r>
            <w:r w:rsidR="004D44C6">
              <w:rPr>
                <w:w w:val="0"/>
              </w:rPr>
              <w:t>-</w:t>
            </w:r>
            <w:r w:rsidRPr="00D220F8">
              <w:rPr>
                <w:w w:val="0"/>
              </w:rPr>
              <w:t xml:space="preserve"> 3 niveaux :</w:t>
            </w:r>
          </w:p>
          <w:p w:rsidR="00D220F8" w:rsidRDefault="00D220F8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D220F8">
              <w:rPr>
                <w:w w:val="0"/>
              </w:rPr>
              <w:t xml:space="preserve">Niveau 1= </w:t>
            </w:r>
            <w:proofErr w:type="spellStart"/>
            <w:r w:rsidRPr="00D220F8">
              <w:rPr>
                <w:w w:val="0"/>
              </w:rPr>
              <w:t>ecoquartier</w:t>
            </w:r>
            <w:proofErr w:type="spellEnd"/>
            <w:r w:rsidRPr="00D220F8">
              <w:rPr>
                <w:w w:val="0"/>
              </w:rPr>
              <w:t>, le quartier est autonome, fermé</w:t>
            </w:r>
          </w:p>
          <w:p w:rsidR="00D220F8" w:rsidRDefault="00D220F8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D220F8">
              <w:rPr>
                <w:w w:val="0"/>
              </w:rPr>
              <w:t xml:space="preserve">Niveau 2 = smart </w:t>
            </w:r>
            <w:proofErr w:type="spellStart"/>
            <w:r w:rsidRPr="00D220F8">
              <w:rPr>
                <w:w w:val="0"/>
              </w:rPr>
              <w:t>domain</w:t>
            </w:r>
            <w:proofErr w:type="spellEnd"/>
            <w:r w:rsidRPr="00D220F8">
              <w:rPr>
                <w:w w:val="0"/>
              </w:rPr>
              <w:t>, le quartier communique</w:t>
            </w:r>
          </w:p>
          <w:p w:rsidR="00D220F8" w:rsidRPr="00D220F8" w:rsidRDefault="00D220F8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D220F8">
              <w:rPr>
                <w:w w:val="0"/>
              </w:rPr>
              <w:t>Niveau 3 = smart city : toute la ville est pilotée</w:t>
            </w:r>
          </w:p>
          <w:p w:rsidR="00D220F8" w:rsidRPr="00F355B3" w:rsidRDefault="00D220F8" w:rsidP="00D220F8">
            <w:pPr>
              <w:rPr>
                <w:w w:val="0"/>
                <w:sz w:val="12"/>
              </w:rPr>
            </w:pP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Gestion de ...</w:t>
            </w:r>
          </w:p>
          <w:p w:rsidR="00D220F8" w:rsidRDefault="00D220F8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D220F8">
              <w:rPr>
                <w:w w:val="0"/>
              </w:rPr>
              <w:t>énergie (ex : pilotage effacement modulation), eau</w:t>
            </w:r>
          </w:p>
          <w:p w:rsidR="00D220F8" w:rsidRDefault="004D6B05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>
              <w:rPr>
                <w:w w:val="0"/>
              </w:rPr>
              <w:t>b</w:t>
            </w:r>
            <w:r w:rsidR="00D220F8" w:rsidRPr="00D220F8">
              <w:rPr>
                <w:w w:val="0"/>
              </w:rPr>
              <w:t>âtiments et logements (ex : aspect passif mais surtout actif des consommations)</w:t>
            </w:r>
          </w:p>
          <w:p w:rsidR="00D220F8" w:rsidRPr="004D6B05" w:rsidRDefault="00D220F8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4D6B05">
              <w:rPr>
                <w:w w:val="0"/>
              </w:rPr>
              <w:t>services publics</w:t>
            </w:r>
            <w:r w:rsidR="004D6B05" w:rsidRPr="004D6B05">
              <w:rPr>
                <w:w w:val="0"/>
              </w:rPr>
              <w:t xml:space="preserve">, </w:t>
            </w:r>
            <w:r w:rsidR="004D6B05">
              <w:rPr>
                <w:w w:val="0"/>
              </w:rPr>
              <w:t>m</w:t>
            </w:r>
            <w:r w:rsidRPr="004D6B05">
              <w:rPr>
                <w:w w:val="0"/>
              </w:rPr>
              <w:t>obilité</w:t>
            </w:r>
            <w:r w:rsidR="004D6B05">
              <w:rPr>
                <w:w w:val="0"/>
              </w:rPr>
              <w:t>, …</w:t>
            </w:r>
          </w:p>
          <w:p w:rsidR="00D220F8" w:rsidRPr="00F355B3" w:rsidRDefault="00D220F8" w:rsidP="00D220F8">
            <w:pPr>
              <w:rPr>
                <w:w w:val="0"/>
                <w:sz w:val="12"/>
              </w:rPr>
            </w:pP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Ensemble en corrélation dans une couche logicielle via un Cloud ou réseau physique</w:t>
            </w:r>
          </w:p>
          <w:p w:rsidR="00D220F8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>Exploitation de ces informations peut servir de média pour former des élèves, les sensibiliser aux économies d'énergie</w:t>
            </w:r>
          </w:p>
          <w:p w:rsidR="00D220F8" w:rsidRPr="00D220F8" w:rsidRDefault="00757C58" w:rsidP="00D220F8">
            <w:pPr>
              <w:rPr>
                <w:w w:val="0"/>
              </w:rPr>
            </w:pPr>
            <w:hyperlink r:id="rId18" w:history="1">
              <w:proofErr w:type="spellStart"/>
              <w:r w:rsidR="00D220F8" w:rsidRPr="00D220F8">
                <w:rPr>
                  <w:rStyle w:val="Lienhypertexte"/>
                  <w:w w:val="0"/>
                </w:rPr>
                <w:t>Hive</w:t>
              </w:r>
              <w:proofErr w:type="spellEnd"/>
              <w:r w:rsidR="00D220F8" w:rsidRPr="00D220F8">
                <w:rPr>
                  <w:rStyle w:val="Lienhypertexte"/>
                  <w:w w:val="0"/>
                </w:rPr>
                <w:t xml:space="preserve"> à </w:t>
              </w:r>
              <w:proofErr w:type="spellStart"/>
              <w:r w:rsidR="00D220F8" w:rsidRPr="00D220F8">
                <w:rPr>
                  <w:rStyle w:val="Lienhypertexte"/>
                  <w:w w:val="0"/>
                </w:rPr>
                <w:t>Rueil</w:t>
              </w:r>
              <w:proofErr w:type="spellEnd"/>
              <w:r w:rsidR="00D220F8" w:rsidRPr="00D220F8">
                <w:rPr>
                  <w:rStyle w:val="Lienhypertexte"/>
                  <w:w w:val="0"/>
                </w:rPr>
                <w:t xml:space="preserve"> Malmaison </w:t>
              </w:r>
            </w:hyperlink>
            <w:r w:rsidR="00D220F8" w:rsidRPr="00D220F8">
              <w:rPr>
                <w:w w:val="0"/>
              </w:rPr>
              <w:t xml:space="preserve">: </w:t>
            </w:r>
          </w:p>
          <w:p w:rsidR="000001FB" w:rsidRPr="00D220F8" w:rsidRDefault="00D220F8" w:rsidP="00D220F8">
            <w:pPr>
              <w:rPr>
                <w:w w:val="0"/>
              </w:rPr>
            </w:pPr>
            <w:r w:rsidRPr="00D220F8">
              <w:rPr>
                <w:w w:val="0"/>
              </w:rPr>
              <w:t xml:space="preserve">Nouveau métier : </w:t>
            </w:r>
            <w:proofErr w:type="spellStart"/>
            <w:r w:rsidRPr="00D220F8">
              <w:rPr>
                <w:w w:val="0"/>
              </w:rPr>
              <w:t>Energy</w:t>
            </w:r>
            <w:proofErr w:type="spellEnd"/>
            <w:r w:rsidRPr="00D220F8">
              <w:rPr>
                <w:w w:val="0"/>
              </w:rPr>
              <w:t xml:space="preserve"> manager </w:t>
            </w:r>
            <w:r w:rsidRPr="00D220F8">
              <w:rPr>
                <w:w w:val="0"/>
              </w:rPr>
              <w:sym w:font="Wingdings" w:char="F0E8"/>
            </w:r>
            <w:r w:rsidRPr="00D220F8">
              <w:rPr>
                <w:w w:val="0"/>
              </w:rPr>
              <w:t xml:space="preserve"> Améliorer le confort des usagers, </w:t>
            </w:r>
            <w:r>
              <w:rPr>
                <w:w w:val="0"/>
              </w:rPr>
              <w:t>optimiser</w:t>
            </w:r>
            <w:r w:rsidRPr="00D220F8">
              <w:rPr>
                <w:w w:val="0"/>
              </w:rPr>
              <w:t xml:space="preserve"> la consommation énergétique</w:t>
            </w:r>
          </w:p>
        </w:tc>
      </w:tr>
      <w:tr w:rsidR="004D6B05" w:rsidTr="004D6B05">
        <w:tc>
          <w:tcPr>
            <w:tcW w:w="1951" w:type="dxa"/>
            <w:gridSpan w:val="2"/>
          </w:tcPr>
          <w:p w:rsidR="004D6B05" w:rsidRPr="00346702" w:rsidRDefault="004D6B05" w:rsidP="005637F2">
            <w:pPr>
              <w:rPr>
                <w:b/>
                <w:w w:val="0"/>
              </w:rPr>
            </w:pPr>
            <w:r w:rsidRPr="00346702">
              <w:rPr>
                <w:b/>
                <w:w w:val="0"/>
              </w:rPr>
              <w:t>BIM France</w:t>
            </w:r>
          </w:p>
          <w:p w:rsidR="004D6B05" w:rsidRDefault="004D6B05" w:rsidP="005637F2">
            <w:pPr>
              <w:rPr>
                <w:w w:val="0"/>
              </w:rPr>
            </w:pPr>
            <w:r>
              <w:rPr>
                <w:w w:val="0"/>
              </w:rPr>
              <w:t xml:space="preserve">M. Amara, </w:t>
            </w:r>
            <w:r w:rsidRPr="00397023">
              <w:rPr>
                <w:rFonts w:cstheme="minorHAnsi"/>
                <w:w w:val="0"/>
              </w:rPr>
              <w:t xml:space="preserve">architecte - </w:t>
            </w:r>
            <w:hyperlink r:id="rId19" w:history="1">
              <w:r w:rsidRPr="00397023">
                <w:rPr>
                  <w:rStyle w:val="Lienhypertexte"/>
                  <w:rFonts w:eastAsia="Times New Roman" w:cstheme="minorHAnsi"/>
                  <w:w w:val="0"/>
                </w:rPr>
                <w:t>http://www.bim-france.fr/</w:t>
              </w:r>
            </w:hyperlink>
            <w:r w:rsidRPr="00397023">
              <w:rPr>
                <w:w w:val="0"/>
              </w:rPr>
              <w:t xml:space="preserve"> (Association d'utilisateu</w:t>
            </w:r>
            <w:r>
              <w:rPr>
                <w:w w:val="0"/>
              </w:rPr>
              <w:t>rs BIM)</w:t>
            </w:r>
          </w:p>
        </w:tc>
        <w:tc>
          <w:tcPr>
            <w:tcW w:w="2552" w:type="dxa"/>
            <w:gridSpan w:val="2"/>
          </w:tcPr>
          <w:p w:rsidR="004D6B05" w:rsidRPr="00346702" w:rsidRDefault="004D6B05" w:rsidP="00C234B8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w w:val="0"/>
              </w:rPr>
            </w:pPr>
            <w:r w:rsidRPr="00346702">
              <w:rPr>
                <w:w w:val="0"/>
              </w:rPr>
              <w:t>Forte progression des échanges de maquettes numériques</w:t>
            </w:r>
          </w:p>
          <w:p w:rsidR="004D6B05" w:rsidRPr="00397023" w:rsidRDefault="004D6B05" w:rsidP="00C234B8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w w:val="0"/>
              </w:rPr>
            </w:pPr>
            <w:r w:rsidRPr="00346702">
              <w:rPr>
                <w:w w:val="0"/>
              </w:rPr>
              <w:t>Format hyper dominant d'</w:t>
            </w:r>
            <w:proofErr w:type="spellStart"/>
            <w:r w:rsidRPr="00346702">
              <w:rPr>
                <w:w w:val="0"/>
              </w:rPr>
              <w:t>autodesk</w:t>
            </w:r>
            <w:proofErr w:type="spellEnd"/>
            <w:r w:rsidRPr="00346702">
              <w:rPr>
                <w:w w:val="0"/>
              </w:rPr>
              <w:t>, le format IFC se réduit !?</w:t>
            </w:r>
          </w:p>
        </w:tc>
        <w:tc>
          <w:tcPr>
            <w:tcW w:w="6095" w:type="dxa"/>
          </w:tcPr>
          <w:p w:rsidR="004D6B05" w:rsidRDefault="004D6B05" w:rsidP="005637F2">
            <w:pPr>
              <w:rPr>
                <w:w w:val="0"/>
              </w:rPr>
            </w:pPr>
            <w:proofErr w:type="spellStart"/>
            <w:r>
              <w:rPr>
                <w:w w:val="0"/>
              </w:rPr>
              <w:t>Autocad</w:t>
            </w:r>
            <w:proofErr w:type="spellEnd"/>
            <w:r>
              <w:rPr>
                <w:w w:val="0"/>
              </w:rPr>
              <w:t xml:space="preserve">, revit, </w:t>
            </w:r>
            <w:proofErr w:type="spellStart"/>
            <w:r>
              <w:rPr>
                <w:w w:val="0"/>
              </w:rPr>
              <w:t>archicad</w:t>
            </w:r>
            <w:proofErr w:type="spellEnd"/>
            <w:r>
              <w:rPr>
                <w:w w:val="0"/>
              </w:rPr>
              <w:t xml:space="preserve"> </w:t>
            </w:r>
            <w:r>
              <w:rPr>
                <w:rFonts w:ascii="Arial" w:hAnsi="Arial" w:cs="Arial"/>
                <w:w w:val="0"/>
              </w:rPr>
              <w:t>■</w:t>
            </w:r>
            <w:r>
              <w:rPr>
                <w:rFonts w:ascii="Calibri" w:hAnsi="Calibri" w:cs="Calibri"/>
                <w:w w:val="0"/>
              </w:rPr>
              <w:t>Les logiciels évoluent rapidement entre eux, attention à l'offre de formation</w:t>
            </w:r>
          </w:p>
          <w:p w:rsidR="004D6B05" w:rsidRDefault="004D6B05" w:rsidP="005637F2">
            <w:pPr>
              <w:rPr>
                <w:w w:val="0"/>
              </w:rPr>
            </w:pPr>
            <w:r>
              <w:rPr>
                <w:w w:val="0"/>
              </w:rPr>
              <w:t>Compétence de base du BIM Manager : Etre capable de lister et décrire via une nomenclature l'ensemble des étapes d'un projet immobilier</w:t>
            </w:r>
          </w:p>
          <w:p w:rsidR="004D6B05" w:rsidRDefault="004D6B05" w:rsidP="005637F2">
            <w:pPr>
              <w:rPr>
                <w:w w:val="0"/>
              </w:rPr>
            </w:pPr>
          </w:p>
        </w:tc>
      </w:tr>
    </w:tbl>
    <w:p w:rsidR="007A050C" w:rsidRDefault="007A050C" w:rsidP="003169C8">
      <w:pPr>
        <w:rPr>
          <w:w w:val="0"/>
        </w:rPr>
      </w:pPr>
    </w:p>
    <w:p w:rsidR="00397023" w:rsidRDefault="00397023" w:rsidP="003169C8">
      <w:pPr>
        <w:rPr>
          <w:w w:val="0"/>
        </w:rPr>
      </w:pPr>
    </w:p>
    <w:tbl>
      <w:tblPr>
        <w:tblStyle w:val="Grilledutableau"/>
        <w:tblW w:w="9889" w:type="dxa"/>
        <w:tblLayout w:type="fixed"/>
        <w:tblLook w:val="04A0"/>
      </w:tblPr>
      <w:tblGrid>
        <w:gridCol w:w="2376"/>
        <w:gridCol w:w="1560"/>
        <w:gridCol w:w="1559"/>
        <w:gridCol w:w="4394"/>
      </w:tblGrid>
      <w:tr w:rsidR="00397023" w:rsidTr="00427BCE">
        <w:tc>
          <w:tcPr>
            <w:tcW w:w="2376" w:type="dxa"/>
          </w:tcPr>
          <w:p w:rsidR="00397023" w:rsidRDefault="00397023" w:rsidP="00983FA4">
            <w:pPr>
              <w:jc w:val="center"/>
              <w:rPr>
                <w:w w:val="0"/>
              </w:rPr>
            </w:pPr>
            <w:r>
              <w:rPr>
                <w:w w:val="0"/>
              </w:rPr>
              <w:t>Intervenant</w:t>
            </w:r>
          </w:p>
        </w:tc>
        <w:tc>
          <w:tcPr>
            <w:tcW w:w="3119" w:type="dxa"/>
            <w:gridSpan w:val="2"/>
          </w:tcPr>
          <w:p w:rsidR="00397023" w:rsidRDefault="00397023" w:rsidP="00983FA4">
            <w:pPr>
              <w:jc w:val="center"/>
              <w:rPr>
                <w:w w:val="0"/>
              </w:rPr>
            </w:pPr>
            <w:r>
              <w:rPr>
                <w:w w:val="0"/>
              </w:rPr>
              <w:t>Constats</w:t>
            </w:r>
          </w:p>
        </w:tc>
        <w:tc>
          <w:tcPr>
            <w:tcW w:w="4394" w:type="dxa"/>
          </w:tcPr>
          <w:p w:rsidR="00397023" w:rsidRDefault="00397023" w:rsidP="00983FA4">
            <w:pPr>
              <w:jc w:val="center"/>
              <w:rPr>
                <w:w w:val="0"/>
              </w:rPr>
            </w:pPr>
            <w:r>
              <w:rPr>
                <w:w w:val="0"/>
              </w:rPr>
              <w:t>Intérêts du BIM, usages et perspectives</w:t>
            </w:r>
          </w:p>
        </w:tc>
      </w:tr>
      <w:tr w:rsidR="00427BCE" w:rsidTr="00427BCE">
        <w:tc>
          <w:tcPr>
            <w:tcW w:w="2376" w:type="dxa"/>
          </w:tcPr>
          <w:p w:rsidR="00397023" w:rsidRPr="00346702" w:rsidRDefault="00397023" w:rsidP="00983FA4">
            <w:pPr>
              <w:rPr>
                <w:b/>
                <w:w w:val="0"/>
              </w:rPr>
            </w:pPr>
            <w:r w:rsidRPr="00346702">
              <w:rPr>
                <w:b/>
                <w:w w:val="0"/>
              </w:rPr>
              <w:t xml:space="preserve">M. </w:t>
            </w:r>
            <w:proofErr w:type="spellStart"/>
            <w:r w:rsidRPr="00346702">
              <w:rPr>
                <w:b/>
                <w:w w:val="0"/>
              </w:rPr>
              <w:t>Pelegrin</w:t>
            </w:r>
            <w:proofErr w:type="spellEnd"/>
          </w:p>
          <w:p w:rsidR="00397023" w:rsidRDefault="00397023" w:rsidP="00983FA4">
            <w:pPr>
              <w:rPr>
                <w:w w:val="0"/>
              </w:rPr>
            </w:pPr>
            <w:r>
              <w:rPr>
                <w:w w:val="0"/>
              </w:rPr>
              <w:t>Architecte (région parisienne), passe à la 3D dès que les budgets dépassent 50-100 000 € (ne travaille pas sur projets &gt; 10m€)</w:t>
            </w:r>
          </w:p>
          <w:p w:rsidR="00397023" w:rsidRPr="00954CDE" w:rsidRDefault="00757C58" w:rsidP="00983FA4">
            <w:pPr>
              <w:rPr>
                <w:w w:val="0"/>
              </w:rPr>
            </w:pPr>
            <w:hyperlink r:id="rId20" w:history="1">
              <w:r w:rsidR="00397023" w:rsidRPr="00B01D10">
                <w:rPr>
                  <w:rStyle w:val="Lienhypertexte"/>
                  <w:w w:val="0"/>
                </w:rPr>
                <w:t>http://www.architecture-pelegrin.com/</w:t>
              </w:r>
            </w:hyperlink>
            <w:r w:rsidR="00397023">
              <w:rPr>
                <w:w w:val="0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97023" w:rsidRDefault="00397023" w:rsidP="00C234B8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w w:val="0"/>
              </w:rPr>
            </w:pPr>
            <w:r w:rsidRPr="00346702">
              <w:rPr>
                <w:w w:val="0"/>
              </w:rPr>
              <w:t>3D : les néophytes peuvent comprendre facilement le projet.</w:t>
            </w:r>
          </w:p>
          <w:p w:rsidR="00397023" w:rsidRDefault="00397023" w:rsidP="00C234B8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w w:val="0"/>
              </w:rPr>
            </w:pPr>
            <w:r w:rsidRPr="00346702">
              <w:rPr>
                <w:w w:val="0"/>
              </w:rPr>
              <w:t>Le format d'échange IFC se développe.</w:t>
            </w:r>
          </w:p>
          <w:p w:rsidR="00397023" w:rsidRDefault="00397023" w:rsidP="00C234B8">
            <w:pPr>
              <w:pStyle w:val="Paragraphedeliste"/>
              <w:numPr>
                <w:ilvl w:val="0"/>
                <w:numId w:val="2"/>
              </w:numPr>
              <w:ind w:left="175" w:hanging="142"/>
              <w:rPr>
                <w:w w:val="0"/>
              </w:rPr>
            </w:pPr>
            <w:r>
              <w:rPr>
                <w:w w:val="0"/>
              </w:rPr>
              <w:t>D</w:t>
            </w:r>
            <w:r w:rsidRPr="001E4F4B">
              <w:rPr>
                <w:w w:val="0"/>
              </w:rPr>
              <w:t>e plus en p</w:t>
            </w:r>
            <w:r>
              <w:rPr>
                <w:w w:val="0"/>
              </w:rPr>
              <w:t xml:space="preserve">lus de tablettes sur le terrain </w:t>
            </w:r>
            <w:r w:rsidRPr="001E4F4B">
              <w:rPr>
                <w:w w:val="0"/>
              </w:rPr>
              <w:t xml:space="preserve">! : facile d'extraire des informations même depuis un </w:t>
            </w:r>
            <w:proofErr w:type="spellStart"/>
            <w:r w:rsidRPr="001E4F4B">
              <w:rPr>
                <w:w w:val="0"/>
              </w:rPr>
              <w:t>viewer</w:t>
            </w:r>
            <w:proofErr w:type="spellEnd"/>
          </w:p>
        </w:tc>
        <w:tc>
          <w:tcPr>
            <w:tcW w:w="4394" w:type="dxa"/>
          </w:tcPr>
          <w:p w:rsidR="00397023" w:rsidRPr="008D112C" w:rsidRDefault="00397023" w:rsidP="00983FA4">
            <w:pPr>
              <w:rPr>
                <w:b/>
                <w:w w:val="0"/>
              </w:rPr>
            </w:pPr>
            <w:r w:rsidRPr="008D112C">
              <w:rPr>
                <w:b/>
                <w:w w:val="0"/>
              </w:rPr>
              <w:t>De nouvelles questions...</w:t>
            </w:r>
            <w:r w:rsidRPr="008D112C">
              <w:rPr>
                <w:rFonts w:ascii="Arial" w:hAnsi="Arial" w:cs="Arial"/>
                <w:w w:val="0"/>
              </w:rPr>
              <w:t>■</w:t>
            </w:r>
          </w:p>
          <w:p w:rsidR="00397023" w:rsidRDefault="00397023" w:rsidP="00C234B8">
            <w:pPr>
              <w:pStyle w:val="Paragraphedeliste"/>
              <w:numPr>
                <w:ilvl w:val="0"/>
                <w:numId w:val="2"/>
              </w:numPr>
              <w:ind w:left="459" w:hanging="219"/>
              <w:rPr>
                <w:w w:val="0"/>
              </w:rPr>
            </w:pPr>
            <w:r w:rsidRPr="00346702">
              <w:rPr>
                <w:w w:val="0"/>
              </w:rPr>
              <w:t>Granulométrie des informations à bien choisir</w:t>
            </w:r>
          </w:p>
          <w:p w:rsidR="00397023" w:rsidRDefault="00397023" w:rsidP="00C234B8">
            <w:pPr>
              <w:pStyle w:val="Paragraphedeliste"/>
              <w:numPr>
                <w:ilvl w:val="0"/>
                <w:numId w:val="2"/>
              </w:numPr>
              <w:ind w:left="459" w:hanging="219"/>
              <w:rPr>
                <w:w w:val="0"/>
              </w:rPr>
            </w:pPr>
            <w:r>
              <w:rPr>
                <w:w w:val="0"/>
              </w:rPr>
              <w:t>Relevé 3D encore laborieux</w:t>
            </w:r>
          </w:p>
          <w:p w:rsidR="00397023" w:rsidRPr="00346702" w:rsidRDefault="00397023" w:rsidP="00C234B8">
            <w:pPr>
              <w:pStyle w:val="Paragraphedeliste"/>
              <w:numPr>
                <w:ilvl w:val="0"/>
                <w:numId w:val="2"/>
              </w:numPr>
              <w:ind w:left="459" w:hanging="219"/>
              <w:rPr>
                <w:w w:val="0"/>
              </w:rPr>
            </w:pPr>
            <w:r w:rsidRPr="00346702">
              <w:rPr>
                <w:w w:val="0"/>
              </w:rPr>
              <w:t>Quel modèle économique ? Davantage de coûts en début de projet...</w:t>
            </w:r>
          </w:p>
          <w:p w:rsidR="00397023" w:rsidRPr="001E4F4B" w:rsidRDefault="00397023" w:rsidP="00983FA4">
            <w:pPr>
              <w:rPr>
                <w:b/>
                <w:w w:val="0"/>
              </w:rPr>
            </w:pPr>
            <w:r w:rsidRPr="001E4F4B">
              <w:rPr>
                <w:b/>
                <w:w w:val="0"/>
              </w:rPr>
              <w:t>Conclusion :</w:t>
            </w:r>
          </w:p>
          <w:p w:rsidR="00397023" w:rsidRDefault="00397023" w:rsidP="00983FA4">
            <w:pPr>
              <w:rPr>
                <w:w w:val="0"/>
              </w:rPr>
            </w:pPr>
            <w:r>
              <w:rPr>
                <w:w w:val="0"/>
              </w:rPr>
              <w:t>Il ne faut pas hésiter à développer un usage des BIM pour les petits projets !</w:t>
            </w:r>
          </w:p>
        </w:tc>
      </w:tr>
      <w:tr w:rsidR="00427BCE" w:rsidTr="00427BCE">
        <w:tc>
          <w:tcPr>
            <w:tcW w:w="2376" w:type="dxa"/>
          </w:tcPr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CSTB GRENOBLE</w:t>
            </w:r>
          </w:p>
          <w:p w:rsidR="00427BCE" w:rsidRDefault="00427BCE" w:rsidP="00427BCE">
            <w:pPr>
              <w:rPr>
                <w:w w:val="0"/>
              </w:rPr>
            </w:pPr>
          </w:p>
          <w:p w:rsidR="00427BCE" w:rsidRPr="00427BCE" w:rsidRDefault="00757C58" w:rsidP="00427BCE">
            <w:pPr>
              <w:spacing w:line="313" w:lineRule="auto"/>
              <w:rPr>
                <w:w w:val="0"/>
              </w:rPr>
            </w:pPr>
            <w:hyperlink r:id="rId21" w:history="1">
              <w:r w:rsidR="00427BCE" w:rsidRPr="00427BCE">
                <w:rPr>
                  <w:rStyle w:val="Lienhypertexte"/>
                  <w:w w:val="0"/>
                </w:rPr>
                <w:t>Logiciel Elodie</w:t>
              </w:r>
            </w:hyperlink>
            <w:r w:rsidR="00427BCE" w:rsidRPr="00427BCE">
              <w:rPr>
                <w:w w:val="0"/>
              </w:rPr>
              <w:t xml:space="preserve"> crée en 2006 pour l'évaluation de l'impact environnemental - </w:t>
            </w:r>
          </w:p>
          <w:p w:rsidR="00427BCE" w:rsidRPr="00427BCE" w:rsidRDefault="00427BCE" w:rsidP="00983FA4">
            <w:pPr>
              <w:rPr>
                <w:w w:val="0"/>
              </w:rPr>
            </w:pPr>
          </w:p>
        </w:tc>
        <w:tc>
          <w:tcPr>
            <w:tcW w:w="3119" w:type="dxa"/>
            <w:gridSpan w:val="2"/>
          </w:tcPr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Mise à disposition libre et gratuite pour les formations de l’EN sur serveur, il fonctionne via navigateur</w:t>
            </w:r>
          </w:p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Prise en compte des postes de consommation énergétique non réglementée / réglementée...</w:t>
            </w:r>
          </w:p>
          <w:p w:rsidR="00427BCE" w:rsidRPr="00427BCE" w:rsidRDefault="00427BCE" w:rsidP="00427BCE">
            <w:pPr>
              <w:rPr>
                <w:w w:val="0"/>
              </w:rPr>
            </w:pPr>
            <w:proofErr w:type="spellStart"/>
            <w:r>
              <w:rPr>
                <w:w w:val="0"/>
              </w:rPr>
              <w:t>EveBIM</w:t>
            </w:r>
            <w:proofErr w:type="spellEnd"/>
            <w:r>
              <w:rPr>
                <w:w w:val="0"/>
              </w:rPr>
              <w:t xml:space="preserve"> fonctionne dans les 2 sens : enrichit la maquette avec les données environnementales ou extrait les données environnementales de la maquette</w:t>
            </w:r>
          </w:p>
        </w:tc>
        <w:tc>
          <w:tcPr>
            <w:tcW w:w="4394" w:type="dxa"/>
          </w:tcPr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 xml:space="preserve">Gain de la maquette pour analyse empreinte écologique : 2 à 5h de travail au lieu de 3 à 5 jours pour un immeuble d'habitation. </w:t>
            </w:r>
          </w:p>
          <w:p w:rsidR="00427BCE" w:rsidRPr="00427BCE" w:rsidRDefault="00427BCE" w:rsidP="00427BCE">
            <w:pPr>
              <w:rPr>
                <w:w w:val="0"/>
                <w:sz w:val="12"/>
              </w:rPr>
            </w:pPr>
          </w:p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Pour :</w:t>
            </w:r>
          </w:p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proofErr w:type="spellStart"/>
            <w:r>
              <w:rPr>
                <w:w w:val="0"/>
              </w:rPr>
              <w:t>Ecoconcevoir</w:t>
            </w:r>
            <w:proofErr w:type="spellEnd"/>
          </w:p>
          <w:p w:rsid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- Identifier les leviers d'amélioration via comparaison de différentes variantes de la construction via différents indicateurs environnementaux (ex : changement du béton)</w:t>
            </w:r>
          </w:p>
          <w:p w:rsidR="00427BCE" w:rsidRPr="00427BCE" w:rsidRDefault="00427BCE" w:rsidP="00427BCE">
            <w:pPr>
              <w:rPr>
                <w:w w:val="0"/>
                <w:sz w:val="12"/>
              </w:rPr>
            </w:pPr>
          </w:p>
          <w:p w:rsidR="00427BCE" w:rsidRPr="00427BCE" w:rsidRDefault="00427BCE" w:rsidP="00427BCE">
            <w:pPr>
              <w:rPr>
                <w:w w:val="0"/>
              </w:rPr>
            </w:pPr>
            <w:r>
              <w:rPr>
                <w:w w:val="0"/>
              </w:rPr>
              <w:t>Exemple: analyse de la qualité de l'air intérieur selon les matériaux de construction</w:t>
            </w:r>
          </w:p>
        </w:tc>
      </w:tr>
      <w:tr w:rsidR="0047289B" w:rsidTr="00D657B3">
        <w:tc>
          <w:tcPr>
            <w:tcW w:w="2376" w:type="dxa"/>
          </w:tcPr>
          <w:p w:rsidR="0047289B" w:rsidRDefault="0047289B" w:rsidP="004D44C6">
            <w:pPr>
              <w:rPr>
                <w:w w:val="0"/>
              </w:rPr>
            </w:pPr>
            <w:r>
              <w:rPr>
                <w:w w:val="0"/>
              </w:rPr>
              <w:t>Vinci</w:t>
            </w:r>
          </w:p>
          <w:p w:rsidR="0047289B" w:rsidRDefault="0047289B" w:rsidP="00427BCE">
            <w:pPr>
              <w:rPr>
                <w:w w:val="0"/>
              </w:rPr>
            </w:pPr>
          </w:p>
        </w:tc>
        <w:tc>
          <w:tcPr>
            <w:tcW w:w="7513" w:type="dxa"/>
            <w:gridSpan w:val="3"/>
          </w:tcPr>
          <w:p w:rsidR="0047289B" w:rsidRDefault="0047289B" w:rsidP="0047289B">
            <w:pPr>
              <w:rPr>
                <w:w w:val="0"/>
              </w:rPr>
            </w:pPr>
            <w:r w:rsidRPr="005C774E">
              <w:rPr>
                <w:b/>
                <w:w w:val="0"/>
              </w:rPr>
              <w:t>Tour D2</w:t>
            </w:r>
            <w:r w:rsidR="005C774E">
              <w:rPr>
                <w:w w:val="0"/>
              </w:rPr>
              <w:t xml:space="preserve"> : </w:t>
            </w:r>
            <w:r>
              <w:rPr>
                <w:w w:val="0"/>
              </w:rPr>
              <w:t>Les phases ont été abordées dans un ordre assez imprévisible.</w:t>
            </w:r>
          </w:p>
          <w:p w:rsidR="0047289B" w:rsidRDefault="0047289B" w:rsidP="0047289B">
            <w:pPr>
              <w:rPr>
                <w:w w:val="0"/>
              </w:rPr>
            </w:pPr>
            <w:r>
              <w:rPr>
                <w:w w:val="0"/>
              </w:rPr>
              <w:t>Pas encore forcément de tablette sur site, encore du plan papier</w:t>
            </w:r>
          </w:p>
          <w:p w:rsidR="0047289B" w:rsidRPr="005C774E" w:rsidRDefault="00757C58" w:rsidP="0047289B">
            <w:pPr>
              <w:rPr>
                <w:rFonts w:cstheme="minorHAnsi"/>
                <w:b/>
                <w:w w:val="0"/>
              </w:rPr>
            </w:pPr>
            <w:hyperlink r:id="rId22" w:history="1">
              <w:r w:rsidR="0047289B" w:rsidRPr="005C774E">
                <w:rPr>
                  <w:rStyle w:val="Lienhypertexte"/>
                  <w:rFonts w:eastAsia="Times New Roman" w:cstheme="minorHAnsi"/>
                  <w:b/>
                  <w:w w:val="0"/>
                </w:rPr>
                <w:t>Musée des civilisations du vin </w:t>
              </w:r>
            </w:hyperlink>
          </w:p>
          <w:p w:rsidR="0047289B" w:rsidRDefault="0047289B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47289B">
              <w:rPr>
                <w:w w:val="0"/>
              </w:rPr>
              <w:t>Charpente bois</w:t>
            </w:r>
            <w:r>
              <w:rPr>
                <w:w w:val="0"/>
              </w:rPr>
              <w:t xml:space="preserve"> : </w:t>
            </w:r>
            <w:r w:rsidRPr="0047289B">
              <w:rPr>
                <w:w w:val="0"/>
              </w:rPr>
              <w:t>optimisation pour limiter les réglages de production</w:t>
            </w:r>
          </w:p>
          <w:p w:rsidR="0047289B" w:rsidRPr="005C774E" w:rsidRDefault="0047289B" w:rsidP="00C234B8">
            <w:pPr>
              <w:pStyle w:val="Paragraphedeliste"/>
              <w:numPr>
                <w:ilvl w:val="0"/>
                <w:numId w:val="2"/>
              </w:numPr>
              <w:ind w:left="459" w:hanging="218"/>
              <w:rPr>
                <w:w w:val="0"/>
              </w:rPr>
            </w:pPr>
            <w:r w:rsidRPr="0047289B">
              <w:rPr>
                <w:w w:val="0"/>
              </w:rPr>
              <w:t xml:space="preserve">vissage : standardisation des angles de vissage, fabrication de gabarits : l'assemblage est optimisé,  moins de risques d'erreurs (vis </w:t>
            </w:r>
            <w:r>
              <w:rPr>
                <w:w w:val="0"/>
              </w:rPr>
              <w:t xml:space="preserve">&gt; </w:t>
            </w:r>
            <w:r w:rsidRPr="0047289B">
              <w:rPr>
                <w:w w:val="0"/>
              </w:rPr>
              <w:t>30cm)</w:t>
            </w:r>
          </w:p>
        </w:tc>
      </w:tr>
      <w:tr w:rsidR="001341CE" w:rsidTr="002B78BD">
        <w:tc>
          <w:tcPr>
            <w:tcW w:w="2376" w:type="dxa"/>
          </w:tcPr>
          <w:p w:rsidR="005C774E" w:rsidRPr="005C774E" w:rsidRDefault="00757C58" w:rsidP="005C774E">
            <w:pPr>
              <w:rPr>
                <w:rStyle w:val="Lienhypertexte"/>
                <w:rFonts w:eastAsia="Times New Roman" w:cstheme="minorHAnsi"/>
                <w:w w:val="0"/>
              </w:rPr>
            </w:pPr>
            <w:r>
              <w:rPr>
                <w:rFonts w:cstheme="minorHAnsi"/>
              </w:rPr>
              <w:fldChar w:fldCharType="begin"/>
            </w:r>
            <w:r w:rsidR="005C774E">
              <w:rPr>
                <w:rFonts w:cstheme="minorHAnsi"/>
              </w:rPr>
              <w:instrText xml:space="preserve"> HYPERLINK "http://www.gexpertise-conseil.fr/" </w:instrText>
            </w:r>
            <w:r>
              <w:rPr>
                <w:rFonts w:cstheme="minorHAnsi"/>
              </w:rPr>
              <w:fldChar w:fldCharType="separate"/>
            </w:r>
            <w:r w:rsidR="005C774E" w:rsidRPr="005C774E">
              <w:rPr>
                <w:rStyle w:val="Lienhypertexte"/>
                <w:rFonts w:cstheme="minorHAnsi"/>
              </w:rPr>
              <w:t>Olivier Minot</w:t>
            </w:r>
          </w:p>
          <w:p w:rsidR="001341CE" w:rsidRPr="005C774E" w:rsidRDefault="005C774E" w:rsidP="005C774E">
            <w:pPr>
              <w:rPr>
                <w:rFonts w:eastAsia="Times New Roman" w:cstheme="minorHAnsi"/>
                <w:color w:val="000000"/>
                <w:w w:val="0"/>
              </w:rPr>
            </w:pPr>
            <w:r w:rsidRPr="005C774E">
              <w:rPr>
                <w:rStyle w:val="Lienhypertexte"/>
                <w:rFonts w:eastAsia="Times New Roman" w:cstheme="minorHAnsi"/>
                <w:w w:val="0"/>
              </w:rPr>
              <w:t xml:space="preserve">Point de vue d'un </w:t>
            </w:r>
            <w:r w:rsidRPr="005C774E">
              <w:rPr>
                <w:rStyle w:val="Lienhypertexte"/>
              </w:rPr>
              <w:t>géomètre expert GEXPERTISE CONSEIL</w:t>
            </w:r>
            <w:r w:rsidR="00757C58">
              <w:rPr>
                <w:rFonts w:cstheme="minorHAnsi"/>
              </w:rPr>
              <w:fldChar w:fldCharType="end"/>
            </w:r>
          </w:p>
        </w:tc>
        <w:tc>
          <w:tcPr>
            <w:tcW w:w="1560" w:type="dxa"/>
          </w:tcPr>
          <w:p w:rsidR="005C774E" w:rsidRDefault="005C774E" w:rsidP="005C774E">
            <w:pPr>
              <w:rPr>
                <w:rFonts w:eastAsia="Times New Roman" w:cstheme="minorHAnsi"/>
                <w:color w:val="000000"/>
                <w:w w:val="0"/>
              </w:rPr>
            </w:pPr>
            <w:r>
              <w:rPr>
                <w:rFonts w:eastAsia="Times New Roman" w:cstheme="minorHAnsi"/>
                <w:color w:val="000000"/>
                <w:w w:val="0"/>
              </w:rPr>
              <w:t>Avant :</w:t>
            </w:r>
          </w:p>
          <w:p w:rsidR="005C774E" w:rsidRPr="005C774E" w:rsidRDefault="005C774E" w:rsidP="005C774E">
            <w:pPr>
              <w:rPr>
                <w:rFonts w:eastAsia="Times New Roman" w:cstheme="minorHAnsi"/>
                <w:color w:val="000000"/>
                <w:w w:val="0"/>
              </w:rPr>
            </w:pPr>
            <w:r w:rsidRPr="005C774E">
              <w:rPr>
                <w:rFonts w:eastAsia="Times New Roman" w:cstheme="minorHAnsi"/>
                <w:color w:val="000000"/>
                <w:w w:val="0"/>
              </w:rPr>
              <w:t>2D ½  = 2D + info altitude ponctuelle</w:t>
            </w:r>
          </w:p>
          <w:p w:rsidR="005C774E" w:rsidRDefault="005C774E" w:rsidP="005C774E">
            <w:pPr>
              <w:rPr>
                <w:rFonts w:eastAsia="Times New Roman" w:cstheme="minorHAnsi"/>
                <w:color w:val="000000"/>
                <w:w w:val="0"/>
              </w:rPr>
            </w:pPr>
          </w:p>
          <w:p w:rsidR="001341CE" w:rsidRPr="005C774E" w:rsidRDefault="005C774E" w:rsidP="005C774E">
            <w:pPr>
              <w:rPr>
                <w:rFonts w:cstheme="minorHAnsi"/>
                <w:w w:val="0"/>
              </w:rPr>
            </w:pPr>
            <w:r w:rsidRPr="005C774E">
              <w:rPr>
                <w:rFonts w:eastAsia="Times New Roman" w:cstheme="minorHAnsi"/>
                <w:color w:val="000000"/>
                <w:w w:val="0"/>
              </w:rPr>
              <w:t>Passage en 3D</w:t>
            </w:r>
          </w:p>
        </w:tc>
        <w:tc>
          <w:tcPr>
            <w:tcW w:w="5953" w:type="dxa"/>
            <w:gridSpan w:val="2"/>
          </w:tcPr>
          <w:p w:rsidR="005C774E" w:rsidRPr="005C774E" w:rsidRDefault="005C774E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C774E">
              <w:rPr>
                <w:w w:val="0"/>
              </w:rPr>
              <w:t xml:space="preserve">Dans le secondaire : faire acquérir le réflexe 3D paramétrique et la pratique d’au moins un logiciel du commerce (Rhino, </w:t>
            </w:r>
            <w:proofErr w:type="spellStart"/>
            <w:r w:rsidRPr="005C774E">
              <w:rPr>
                <w:w w:val="0"/>
              </w:rPr>
              <w:t>Sketchup</w:t>
            </w:r>
            <w:proofErr w:type="spellEnd"/>
            <w:r w:rsidRPr="005C774E">
              <w:rPr>
                <w:w w:val="0"/>
              </w:rPr>
              <w:t xml:space="preserve">, </w:t>
            </w:r>
            <w:proofErr w:type="spellStart"/>
            <w:r w:rsidRPr="005C774E">
              <w:rPr>
                <w:w w:val="0"/>
              </w:rPr>
              <w:t>Grasshopper</w:t>
            </w:r>
            <w:proofErr w:type="spellEnd"/>
            <w:r w:rsidRPr="005C774E">
              <w:rPr>
                <w:w w:val="0"/>
              </w:rPr>
              <w:t>…)</w:t>
            </w:r>
          </w:p>
          <w:p w:rsidR="005C774E" w:rsidRPr="005C774E" w:rsidRDefault="005C774E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C774E">
              <w:rPr>
                <w:w w:val="0"/>
              </w:rPr>
              <w:t>Ne pas confondre 3D pédagogique ciblant une information (donc modèle simplifié), et 3D de communication avec textures et habillage</w:t>
            </w:r>
          </w:p>
          <w:p w:rsidR="005C774E" w:rsidRPr="005C774E" w:rsidRDefault="005C774E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C774E">
              <w:rPr>
                <w:w w:val="0"/>
              </w:rPr>
              <w:t>Ne pas négliger le but à atteindre,  la précision et les tolérances à appliquer dépendent de ce but.</w:t>
            </w:r>
          </w:p>
          <w:p w:rsidR="005C774E" w:rsidRPr="005C774E" w:rsidRDefault="005C774E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C774E">
              <w:rPr>
                <w:w w:val="0"/>
              </w:rPr>
              <w:t xml:space="preserve">Vers </w:t>
            </w:r>
            <w:r>
              <w:rPr>
                <w:w w:val="0"/>
              </w:rPr>
              <w:t>un cadastre 3D</w:t>
            </w:r>
            <w:r w:rsidRPr="005C774E">
              <w:rPr>
                <w:w w:val="0"/>
              </w:rPr>
              <w:t> ?</w:t>
            </w:r>
          </w:p>
          <w:p w:rsidR="001341CE" w:rsidRPr="005C774E" w:rsidRDefault="005C774E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C774E">
              <w:rPr>
                <w:w w:val="0"/>
              </w:rPr>
              <w:t>Enjeux de la 3D chez les géomètres experts = intégration,  échanges avec les actes juridiques</w:t>
            </w:r>
          </w:p>
        </w:tc>
      </w:tr>
    </w:tbl>
    <w:p w:rsidR="00D657B3" w:rsidRPr="00D657B3" w:rsidRDefault="007A050C" w:rsidP="002B78BD">
      <w:pPr>
        <w:pStyle w:val="Titre1"/>
        <w:rPr>
          <w:rFonts w:eastAsiaTheme="minorHAnsi"/>
        </w:rPr>
      </w:pPr>
      <w:bookmarkStart w:id="8" w:name="_Toc406105330"/>
      <w:r>
        <w:t>Synthèse de la journée</w:t>
      </w:r>
      <w:r w:rsidR="00D657B3" w:rsidRPr="00D657B3">
        <w:t xml:space="preserve"> </w:t>
      </w:r>
      <w:r w:rsidR="002B78BD">
        <w:rPr>
          <w:rFonts w:eastAsiaTheme="minorHAnsi"/>
        </w:rPr>
        <w:t>(</w:t>
      </w:r>
      <w:r w:rsidR="00D657B3" w:rsidRPr="00D657B3">
        <w:rPr>
          <w:rFonts w:eastAsiaTheme="minorHAnsi"/>
        </w:rPr>
        <w:t>M. Schmitt</w:t>
      </w:r>
      <w:r w:rsidR="002B78BD">
        <w:rPr>
          <w:rFonts w:eastAsiaTheme="minorHAnsi"/>
        </w:rPr>
        <w:t>)</w:t>
      </w:r>
      <w:bookmarkEnd w:id="8"/>
    </w:p>
    <w:p w:rsidR="007A050C" w:rsidRPr="005637F2" w:rsidRDefault="007A050C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Installer un enseignement moderne pour garantir l'emploi</w:t>
      </w:r>
    </w:p>
    <w:p w:rsidR="007A050C" w:rsidRPr="005637F2" w:rsidRDefault="007A050C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Enjeux liés au rayonnement international de la France</w:t>
      </w:r>
    </w:p>
    <w:p w:rsidR="007A050C" w:rsidRPr="005637F2" w:rsidRDefault="00D657B3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S</w:t>
      </w:r>
      <w:r w:rsidR="007A050C" w:rsidRPr="005637F2">
        <w:rPr>
          <w:highlight w:val="yellow"/>
        </w:rPr>
        <w:t>'appuyer sur la</w:t>
      </w:r>
      <w:r w:rsidR="005C774E" w:rsidRPr="005637F2">
        <w:rPr>
          <w:highlight w:val="yellow"/>
        </w:rPr>
        <w:t xml:space="preserve"> recherche et sur l'entreprise </w:t>
      </w:r>
      <w:r w:rsidR="005C774E" w:rsidRPr="005637F2">
        <w:rPr>
          <w:highlight w:val="yellow"/>
        </w:rPr>
        <w:sym w:font="Wingdings" w:char="F0E8"/>
      </w:r>
      <w:r w:rsidR="007A050C" w:rsidRPr="005637F2">
        <w:rPr>
          <w:highlight w:val="yellow"/>
        </w:rPr>
        <w:t xml:space="preserve"> solliciter les personnes compétentes, quels sont les enseignants qui connaissent bien les BIM ?</w:t>
      </w:r>
    </w:p>
    <w:p w:rsidR="00DB2442" w:rsidRDefault="00D657B3" w:rsidP="00C234B8">
      <w:pPr>
        <w:pStyle w:val="Paragraphedeliste"/>
        <w:numPr>
          <w:ilvl w:val="0"/>
          <w:numId w:val="2"/>
        </w:numPr>
        <w:rPr>
          <w:highlight w:val="yellow"/>
        </w:rPr>
      </w:pPr>
      <w:r w:rsidRPr="005637F2">
        <w:rPr>
          <w:highlight w:val="yellow"/>
        </w:rPr>
        <w:t>L</w:t>
      </w:r>
      <w:r w:rsidR="007A050C" w:rsidRPr="005637F2">
        <w:rPr>
          <w:highlight w:val="yellow"/>
        </w:rPr>
        <w:t xml:space="preserve">e niveau de formation bac +2 est d'autant plus important </w:t>
      </w:r>
    </w:p>
    <w:p w:rsidR="00577EBD" w:rsidRDefault="00577EBD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7A050C" w:rsidRDefault="008D112C" w:rsidP="00212F99">
      <w:pPr>
        <w:pStyle w:val="Titre1"/>
        <w:rPr>
          <w:rFonts w:eastAsia="Times New Roman"/>
          <w:w w:val="0"/>
        </w:rPr>
      </w:pPr>
      <w:bookmarkStart w:id="9" w:name="_Toc406105331"/>
      <w:r>
        <w:rPr>
          <w:rFonts w:eastAsia="Times New Roman"/>
          <w:w w:val="0"/>
        </w:rPr>
        <w:lastRenderedPageBreak/>
        <w:t>Deuxième</w:t>
      </w:r>
      <w:r w:rsidR="007A050C">
        <w:rPr>
          <w:rFonts w:eastAsia="Times New Roman"/>
          <w:w w:val="0"/>
        </w:rPr>
        <w:t xml:space="preserve"> journée</w:t>
      </w:r>
      <w:bookmarkEnd w:id="9"/>
    </w:p>
    <w:p w:rsidR="00577EBD" w:rsidRDefault="00577EBD" w:rsidP="00577EBD">
      <w:pPr>
        <w:pStyle w:val="Titre2"/>
      </w:pPr>
      <w:bookmarkStart w:id="10" w:name="_Toc406105332"/>
      <w:r>
        <w:t>Introduction</w:t>
      </w:r>
      <w:bookmarkEnd w:id="10"/>
    </w:p>
    <w:p w:rsidR="00577EBD" w:rsidRDefault="00577EBD" w:rsidP="00907A97">
      <w:pPr>
        <w:rPr>
          <w:w w:val="0"/>
        </w:rPr>
      </w:pPr>
    </w:p>
    <w:p w:rsidR="007A050C" w:rsidRDefault="00D657B3" w:rsidP="00907A97">
      <w:pPr>
        <w:rPr>
          <w:w w:val="0"/>
        </w:rPr>
      </w:pPr>
      <w:proofErr w:type="spellStart"/>
      <w:r>
        <w:rPr>
          <w:w w:val="0"/>
        </w:rPr>
        <w:t>Annecdote</w:t>
      </w:r>
      <w:proofErr w:type="spellEnd"/>
      <w:r>
        <w:rPr>
          <w:w w:val="0"/>
        </w:rPr>
        <w:t xml:space="preserve"> : </w:t>
      </w:r>
      <w:hyperlink r:id="rId23" w:history="1">
        <w:r w:rsidR="007A050C" w:rsidRPr="001341CE">
          <w:rPr>
            <w:rStyle w:val="Lienhypertexte"/>
            <w:w w:val="0"/>
          </w:rPr>
          <w:t>Projet MITRA</w:t>
        </w:r>
      </w:hyperlink>
    </w:p>
    <w:p w:rsidR="00577EBD" w:rsidRPr="00577EBD" w:rsidRDefault="00577EBD" w:rsidP="00907A97">
      <w:pPr>
        <w:rPr>
          <w:w w:val="0"/>
          <w:sz w:val="12"/>
        </w:rPr>
      </w:pPr>
    </w:p>
    <w:p w:rsidR="007A050C" w:rsidRPr="00D657B3" w:rsidRDefault="007A050C" w:rsidP="00907A97">
      <w:pPr>
        <w:rPr>
          <w:b/>
          <w:w w:val="0"/>
        </w:rPr>
      </w:pPr>
      <w:r w:rsidRPr="00D657B3">
        <w:rPr>
          <w:b/>
          <w:w w:val="0"/>
        </w:rPr>
        <w:t>Rappels, mises en garde</w:t>
      </w:r>
      <w:r w:rsidR="001341CE" w:rsidRPr="00D657B3">
        <w:rPr>
          <w:b/>
          <w:w w:val="0"/>
        </w:rPr>
        <w:t> :</w:t>
      </w:r>
    </w:p>
    <w:p w:rsidR="007A050C" w:rsidRDefault="007A050C" w:rsidP="00907A97">
      <w:pPr>
        <w:rPr>
          <w:w w:val="0"/>
        </w:rPr>
      </w:pPr>
      <w:r>
        <w:rPr>
          <w:w w:val="0"/>
        </w:rPr>
        <w:t>- ne pas faire du numérique pour faire du numérique...</w:t>
      </w:r>
    </w:p>
    <w:p w:rsidR="007A050C" w:rsidRDefault="007A050C" w:rsidP="00907A97">
      <w:pPr>
        <w:rPr>
          <w:w w:val="0"/>
        </w:rPr>
      </w:pPr>
      <w:r>
        <w:rPr>
          <w:w w:val="0"/>
        </w:rPr>
        <w:t xml:space="preserve">- enseigner aussi </w:t>
      </w:r>
      <w:r w:rsidRPr="00D657B3">
        <w:rPr>
          <w:w w:val="0"/>
        </w:rPr>
        <w:t>aux élèves l</w:t>
      </w:r>
      <w:r w:rsidR="00D657B3" w:rsidRPr="00D657B3">
        <w:rPr>
          <w:w w:val="0"/>
        </w:rPr>
        <w:t>es</w:t>
      </w:r>
      <w:r w:rsidR="00D657B3">
        <w:rPr>
          <w:w w:val="0"/>
        </w:rPr>
        <w:t xml:space="preserve"> aspects relationnels liés à cette évolution</w:t>
      </w:r>
    </w:p>
    <w:p w:rsidR="007A050C" w:rsidRPr="005637F2" w:rsidRDefault="007A050C" w:rsidP="00D657B3">
      <w:pPr>
        <w:rPr>
          <w:w w:val="0"/>
          <w:highlight w:val="yellow"/>
        </w:rPr>
      </w:pPr>
      <w:r w:rsidRPr="00577EBD">
        <w:rPr>
          <w:w w:val="0"/>
          <w:highlight w:val="yellow"/>
        </w:rPr>
        <w:t xml:space="preserve">- </w:t>
      </w:r>
      <w:hyperlink r:id="rId24" w:history="1">
        <w:r w:rsidRPr="00577EBD">
          <w:rPr>
            <w:rStyle w:val="Lienhypertexte"/>
            <w:w w:val="0"/>
            <w:highlight w:val="yellow"/>
          </w:rPr>
          <w:t>les 3 cycles de la maquette numérique</w:t>
        </w:r>
      </w:hyperlink>
      <w:r w:rsidR="00D657B3">
        <w:rPr>
          <w:w w:val="0"/>
        </w:rPr>
        <w:t xml:space="preserve"> (</w:t>
      </w:r>
      <w:r w:rsidR="00D657B3" w:rsidRPr="00D657B3">
        <w:rPr>
          <w:w w:val="0"/>
        </w:rPr>
        <w:t>phases du cycle de vie d’un projet ;</w:t>
      </w:r>
      <w:r w:rsidR="00D657B3">
        <w:rPr>
          <w:w w:val="0"/>
        </w:rPr>
        <w:t xml:space="preserve"> </w:t>
      </w:r>
      <w:r w:rsidR="00D657B3" w:rsidRPr="00D657B3">
        <w:rPr>
          <w:w w:val="0"/>
        </w:rPr>
        <w:t>phases de la loi de maîtrise d'ouvrage public;</w:t>
      </w:r>
      <w:r w:rsidR="00D657B3">
        <w:rPr>
          <w:w w:val="0"/>
        </w:rPr>
        <w:t xml:space="preserve"> développement de la maquette)</w:t>
      </w:r>
    </w:p>
    <w:p w:rsidR="007A050C" w:rsidRPr="00577EBD" w:rsidRDefault="007A050C" w:rsidP="00907A97">
      <w:pPr>
        <w:rPr>
          <w:w w:val="0"/>
          <w:sz w:val="12"/>
          <w:highlight w:val="yellow"/>
        </w:rPr>
      </w:pPr>
    </w:p>
    <w:p w:rsidR="001341CE" w:rsidRPr="005637F2" w:rsidRDefault="001341CE" w:rsidP="00907A97">
      <w:pPr>
        <w:rPr>
          <w:b/>
          <w:w w:val="0"/>
          <w:highlight w:val="yellow"/>
        </w:rPr>
      </w:pPr>
      <w:r w:rsidRPr="005637F2">
        <w:rPr>
          <w:b/>
          <w:w w:val="0"/>
          <w:highlight w:val="yellow"/>
        </w:rPr>
        <w:t>Préconisations générales :</w:t>
      </w:r>
    </w:p>
    <w:p w:rsidR="007A050C" w:rsidRPr="005637F2" w:rsidRDefault="007A050C" w:rsidP="00907A97">
      <w:pPr>
        <w:rPr>
          <w:w w:val="0"/>
          <w:highlight w:val="yellow"/>
        </w:rPr>
      </w:pPr>
      <w:r w:rsidRPr="005637F2">
        <w:rPr>
          <w:w w:val="0"/>
          <w:highlight w:val="yellow"/>
        </w:rPr>
        <w:t xml:space="preserve">1. Mise en place d'un réseau national d'enseignants pour développer les relations avec 2-3 entreprises </w:t>
      </w:r>
      <w:proofErr w:type="spellStart"/>
      <w:r w:rsidRPr="005637F2">
        <w:rPr>
          <w:w w:val="0"/>
          <w:highlight w:val="yellow"/>
        </w:rPr>
        <w:t>référentes</w:t>
      </w:r>
      <w:proofErr w:type="spellEnd"/>
      <w:r w:rsidRPr="005637F2">
        <w:rPr>
          <w:w w:val="0"/>
          <w:highlight w:val="yellow"/>
        </w:rPr>
        <w:t xml:space="preserve"> par académie</w:t>
      </w:r>
    </w:p>
    <w:p w:rsidR="007A050C" w:rsidRPr="005637F2" w:rsidRDefault="007A050C" w:rsidP="00907A97">
      <w:pPr>
        <w:rPr>
          <w:w w:val="0"/>
          <w:highlight w:val="yellow"/>
        </w:rPr>
      </w:pPr>
      <w:r w:rsidRPr="005637F2">
        <w:rPr>
          <w:w w:val="0"/>
          <w:highlight w:val="yellow"/>
        </w:rPr>
        <w:t xml:space="preserve">2. Mettre en place, peut être via </w:t>
      </w:r>
      <w:proofErr w:type="spellStart"/>
      <w:r w:rsidRPr="005637F2">
        <w:rPr>
          <w:w w:val="0"/>
          <w:highlight w:val="yellow"/>
        </w:rPr>
        <w:t>magistere</w:t>
      </w:r>
      <w:proofErr w:type="spellEnd"/>
      <w:r w:rsidRPr="005637F2">
        <w:rPr>
          <w:w w:val="0"/>
          <w:highlight w:val="yellow"/>
        </w:rPr>
        <w:t>, un réseau informatique</w:t>
      </w:r>
    </w:p>
    <w:p w:rsidR="00171855" w:rsidRPr="005637F2" w:rsidRDefault="00171855" w:rsidP="00171855">
      <w:pPr>
        <w:rPr>
          <w:w w:val="0"/>
          <w:highlight w:val="yellow"/>
        </w:rPr>
      </w:pPr>
      <w:r w:rsidRPr="005637F2">
        <w:rPr>
          <w:w w:val="0"/>
          <w:highlight w:val="yellow"/>
        </w:rPr>
        <w:t>3. Orientation académique : le BIM est à exploiter du collège aux formations supérieures en partenariat avec les entreprises (</w:t>
      </w:r>
      <w:proofErr w:type="spellStart"/>
      <w:r w:rsidR="00757C58" w:rsidRPr="005637F2">
        <w:rPr>
          <w:w w:val="0"/>
          <w:highlight w:val="yellow"/>
        </w:rPr>
        <w:fldChar w:fldCharType="begin"/>
      </w:r>
      <w:r w:rsidRPr="005637F2">
        <w:rPr>
          <w:w w:val="0"/>
          <w:highlight w:val="yellow"/>
        </w:rPr>
        <w:instrText xml:space="preserve"> HYPERLINK "http://formations.ademe.fr/135-PRAXIBAT.html" </w:instrText>
      </w:r>
      <w:r w:rsidR="00757C58" w:rsidRPr="005637F2">
        <w:rPr>
          <w:w w:val="0"/>
          <w:highlight w:val="yellow"/>
        </w:rPr>
        <w:fldChar w:fldCharType="separate"/>
      </w:r>
      <w:r w:rsidRPr="005637F2">
        <w:rPr>
          <w:rStyle w:val="Lienhypertexte"/>
          <w:w w:val="0"/>
          <w:highlight w:val="yellow"/>
        </w:rPr>
        <w:t>Praxibat</w:t>
      </w:r>
      <w:proofErr w:type="spellEnd"/>
      <w:r w:rsidR="00757C58" w:rsidRPr="005637F2">
        <w:rPr>
          <w:w w:val="0"/>
          <w:highlight w:val="yellow"/>
        </w:rPr>
        <w:fldChar w:fldCharType="end"/>
      </w:r>
      <w:r w:rsidRPr="005637F2">
        <w:rPr>
          <w:w w:val="0"/>
          <w:highlight w:val="yellow"/>
        </w:rPr>
        <w:t>...)</w:t>
      </w:r>
    </w:p>
    <w:p w:rsidR="007A050C" w:rsidRPr="005637F2" w:rsidRDefault="007A050C" w:rsidP="00907A97">
      <w:pPr>
        <w:rPr>
          <w:w w:val="0"/>
          <w:highlight w:val="yellow"/>
        </w:rPr>
      </w:pPr>
    </w:p>
    <w:p w:rsidR="007A050C" w:rsidRPr="005637F2" w:rsidRDefault="007A050C" w:rsidP="00907A97">
      <w:pPr>
        <w:rPr>
          <w:w w:val="0"/>
          <w:highlight w:val="yellow"/>
        </w:rPr>
      </w:pPr>
      <w:proofErr w:type="gramStart"/>
      <w:r w:rsidRPr="005637F2">
        <w:rPr>
          <w:w w:val="0"/>
          <w:highlight w:val="yellow"/>
        </w:rPr>
        <w:t>M .</w:t>
      </w:r>
      <w:proofErr w:type="gramEnd"/>
      <w:r w:rsidRPr="005637F2">
        <w:rPr>
          <w:w w:val="0"/>
          <w:highlight w:val="yellow"/>
        </w:rPr>
        <w:t xml:space="preserve"> Schmitt</w:t>
      </w:r>
      <w:r w:rsidR="00907A97" w:rsidRPr="005637F2">
        <w:rPr>
          <w:w w:val="0"/>
          <w:highlight w:val="yellow"/>
        </w:rPr>
        <w:t xml:space="preserve"> : </w:t>
      </w:r>
      <w:r w:rsidRPr="005637F2">
        <w:rPr>
          <w:w w:val="0"/>
          <w:highlight w:val="yellow"/>
        </w:rPr>
        <w:t xml:space="preserve">promouvoir, </w:t>
      </w:r>
      <w:r w:rsidR="00907A97" w:rsidRPr="005637F2">
        <w:rPr>
          <w:w w:val="0"/>
          <w:highlight w:val="yellow"/>
        </w:rPr>
        <w:t>en France et</w:t>
      </w:r>
      <w:r w:rsidRPr="005637F2">
        <w:rPr>
          <w:w w:val="0"/>
          <w:highlight w:val="yellow"/>
        </w:rPr>
        <w:t xml:space="preserve"> à l'étranger, faire visiter nos installations</w:t>
      </w:r>
      <w:r w:rsidR="00D657B3" w:rsidRPr="005637F2">
        <w:rPr>
          <w:w w:val="0"/>
          <w:highlight w:val="yellow"/>
        </w:rPr>
        <w:t>, faire</w:t>
      </w:r>
      <w:r w:rsidRPr="005637F2">
        <w:rPr>
          <w:w w:val="0"/>
          <w:highlight w:val="yellow"/>
        </w:rPr>
        <w:t xml:space="preserve"> découvrir nos pratiques</w:t>
      </w:r>
    </w:p>
    <w:p w:rsidR="007A050C" w:rsidRDefault="007A050C" w:rsidP="007A050C">
      <w:pPr>
        <w:spacing w:line="313" w:lineRule="auto"/>
        <w:rPr>
          <w:rFonts w:ascii="Times New Roman" w:eastAsia="Times New Roman" w:hAnsi="Times New Roman"/>
          <w:color w:val="000000"/>
          <w:w w:val="0"/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2423"/>
        <w:gridCol w:w="8175"/>
      </w:tblGrid>
      <w:tr w:rsidR="00577EBD" w:rsidTr="00E46532">
        <w:tc>
          <w:tcPr>
            <w:tcW w:w="2423" w:type="dxa"/>
          </w:tcPr>
          <w:p w:rsidR="00577EBD" w:rsidRPr="00D657B3" w:rsidRDefault="00757C58" w:rsidP="00E46532">
            <w:pPr>
              <w:rPr>
                <w:rFonts w:cstheme="minorHAnsi"/>
                <w:sz w:val="24"/>
              </w:rPr>
            </w:pPr>
            <w:hyperlink r:id="rId25" w:history="1">
              <w:r w:rsidR="00577EBD" w:rsidRPr="00D657B3">
                <w:rPr>
                  <w:rStyle w:val="Lienhypertexte"/>
                  <w:rFonts w:eastAsia="Times New Roman" w:cstheme="minorHAnsi"/>
                  <w:bCs/>
                  <w:w w:val="0"/>
                </w:rPr>
                <w:t>La ville intelligente : les enjeux éducatifs </w:t>
              </w:r>
            </w:hyperlink>
          </w:p>
          <w:p w:rsidR="00577EBD" w:rsidRDefault="00577EBD" w:rsidP="00E46532">
            <w:r>
              <w:t xml:space="preserve">M. </w:t>
            </w:r>
            <w:proofErr w:type="spellStart"/>
            <w:r>
              <w:t>Smeyers</w:t>
            </w:r>
            <w:proofErr w:type="spellEnd"/>
          </w:p>
          <w:p w:rsidR="00577EBD" w:rsidRDefault="00577EBD" w:rsidP="00E46532"/>
        </w:tc>
        <w:tc>
          <w:tcPr>
            <w:tcW w:w="8175" w:type="dxa"/>
          </w:tcPr>
          <w:p w:rsidR="00577EBD" w:rsidRPr="00907A97" w:rsidRDefault="00577EBD" w:rsidP="00E46532">
            <w:pPr>
              <w:rPr>
                <w:b/>
                <w:w w:val="0"/>
              </w:rPr>
            </w:pPr>
            <w:r w:rsidRPr="00907A97">
              <w:rPr>
                <w:b/>
                <w:w w:val="0"/>
              </w:rPr>
              <w:t>Évolution du contexte de la formation</w:t>
            </w:r>
          </w:p>
          <w:p w:rsidR="00577EBD" w:rsidRPr="00907A97" w:rsidRDefault="00577EBD" w:rsidP="00C234B8">
            <w:pPr>
              <w:pStyle w:val="Paragraphedeliste"/>
              <w:numPr>
                <w:ilvl w:val="0"/>
                <w:numId w:val="2"/>
              </w:numPr>
              <w:rPr>
                <w:w w:val="0"/>
              </w:rPr>
            </w:pPr>
            <w:r>
              <w:rPr>
                <w:w w:val="0"/>
              </w:rPr>
              <w:t>R</w:t>
            </w:r>
            <w:r w:rsidRPr="00907A97">
              <w:rPr>
                <w:w w:val="0"/>
              </w:rPr>
              <w:t>efondation de l'école (juillet 2013)</w:t>
            </w:r>
          </w:p>
          <w:p w:rsidR="00577EBD" w:rsidRPr="00907A97" w:rsidRDefault="00577EBD" w:rsidP="00C234B8">
            <w:pPr>
              <w:pStyle w:val="Paragraphedeliste"/>
              <w:numPr>
                <w:ilvl w:val="0"/>
                <w:numId w:val="2"/>
              </w:numPr>
              <w:rPr>
                <w:w w:val="0"/>
              </w:rPr>
            </w:pPr>
            <w:r>
              <w:rPr>
                <w:w w:val="0"/>
              </w:rPr>
              <w:t>R</w:t>
            </w:r>
            <w:r w:rsidRPr="00907A97">
              <w:rPr>
                <w:w w:val="0"/>
              </w:rPr>
              <w:t>éforme de la formation professionnelle et de la démocratie sociale (mars 2014)</w:t>
            </w:r>
          </w:p>
          <w:p w:rsidR="00577EBD" w:rsidRPr="00D71FE4" w:rsidRDefault="00577EBD" w:rsidP="00E46532">
            <w:pPr>
              <w:rPr>
                <w:w w:val="0"/>
                <w:sz w:val="12"/>
              </w:rPr>
            </w:pP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Approche FTLV : Comment accompagner tous les publics dans ces évolutions ?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Lien avec les entreprises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Une réponse systémique : Donner du sens à nos formations, les problèmes à résoudre ne sont pas seulement techniques mais aussi humains (ex : expliquer aux usagers), ne pas oublier les apprentis.</w:t>
            </w:r>
          </w:p>
          <w:p w:rsidR="00577EBD" w:rsidRPr="00D71FE4" w:rsidRDefault="00577EBD" w:rsidP="00E46532">
            <w:pPr>
              <w:rPr>
                <w:w w:val="0"/>
                <w:sz w:val="12"/>
              </w:rPr>
            </w:pPr>
          </w:p>
          <w:p w:rsidR="00577EBD" w:rsidRPr="00D71FE4" w:rsidRDefault="00577EBD" w:rsidP="00E46532">
            <w:pPr>
              <w:rPr>
                <w:rFonts w:cstheme="minorHAnsi"/>
                <w:b/>
                <w:w w:val="0"/>
              </w:rPr>
            </w:pPr>
            <w:r w:rsidRPr="00D71FE4">
              <w:rPr>
                <w:rFonts w:cstheme="minorHAnsi"/>
                <w:b/>
                <w:w w:val="0"/>
              </w:rPr>
              <w:t>Ressources INTERNET</w:t>
            </w:r>
          </w:p>
          <w:p w:rsidR="00577EBD" w:rsidRPr="00D71FE4" w:rsidRDefault="00577EBD" w:rsidP="00E46532">
            <w:pPr>
              <w:rPr>
                <w:rFonts w:cstheme="minorHAnsi"/>
                <w:w w:val="0"/>
              </w:rPr>
            </w:pPr>
            <w:r w:rsidRPr="00D71FE4">
              <w:rPr>
                <w:rFonts w:cstheme="minorHAnsi"/>
                <w:w w:val="0"/>
              </w:rPr>
              <w:t xml:space="preserve">Bourgogne bâtiment durable - </w:t>
            </w:r>
            <w:hyperlink r:id="rId26" w:history="1">
              <w:r w:rsidRPr="00D71FE4">
                <w:rPr>
                  <w:rStyle w:val="Lienhypertexte"/>
                  <w:rFonts w:eastAsia="Times New Roman" w:cstheme="minorHAnsi"/>
                  <w:w w:val="0"/>
                </w:rPr>
                <w:t>http://www.bourgogne-batiment-durable.fr/</w:t>
              </w:r>
            </w:hyperlink>
            <w:r w:rsidRPr="00D71FE4">
              <w:rPr>
                <w:rFonts w:cstheme="minorHAnsi"/>
                <w:w w:val="0"/>
              </w:rPr>
              <w:t xml:space="preserve"> </w:t>
            </w:r>
          </w:p>
          <w:p w:rsidR="00577EBD" w:rsidRPr="00D71FE4" w:rsidRDefault="00577EBD" w:rsidP="00E46532">
            <w:pPr>
              <w:rPr>
                <w:rFonts w:cstheme="minorHAnsi"/>
                <w:w w:val="0"/>
                <w:lang w:val="en-US"/>
              </w:rPr>
            </w:pPr>
            <w:r w:rsidRPr="00D71FE4">
              <w:rPr>
                <w:rFonts w:cstheme="minorHAnsi"/>
                <w:w w:val="0"/>
                <w:lang w:val="en-US"/>
              </w:rPr>
              <w:t xml:space="preserve">GA2B - </w:t>
            </w:r>
            <w:hyperlink r:id="rId27" w:history="1">
              <w:r w:rsidRPr="00D71FE4">
                <w:rPr>
                  <w:rStyle w:val="Lienhypertexte"/>
                  <w:rFonts w:eastAsia="Times New Roman" w:cstheme="minorHAnsi"/>
                  <w:w w:val="0"/>
                  <w:lang w:val="en-US"/>
                </w:rPr>
                <w:t>http://www.ga2b.fr/</w:t>
              </w:r>
            </w:hyperlink>
            <w:r w:rsidRPr="00D71FE4">
              <w:rPr>
                <w:rFonts w:cstheme="minorHAnsi"/>
                <w:w w:val="0"/>
                <w:lang w:val="en-US"/>
              </w:rPr>
              <w:t xml:space="preserve"> </w:t>
            </w:r>
          </w:p>
          <w:p w:rsidR="00577EBD" w:rsidRPr="00D71FE4" w:rsidRDefault="00577EBD" w:rsidP="00E46532">
            <w:pPr>
              <w:rPr>
                <w:rFonts w:cstheme="minorHAnsi"/>
                <w:w w:val="0"/>
                <w:lang w:val="en-US"/>
              </w:rPr>
            </w:pPr>
            <w:r w:rsidRPr="00D71FE4">
              <w:rPr>
                <w:rFonts w:cstheme="minorHAnsi"/>
                <w:w w:val="0"/>
                <w:lang w:val="en-US"/>
              </w:rPr>
              <w:t xml:space="preserve">W4F (wind 4 future) - </w:t>
            </w:r>
            <w:hyperlink r:id="rId28" w:history="1">
              <w:r w:rsidRPr="00D71FE4">
                <w:rPr>
                  <w:rStyle w:val="Lienhypertexte"/>
                  <w:rFonts w:eastAsia="Times New Roman" w:cstheme="minorHAnsi"/>
                  <w:w w:val="0"/>
                  <w:lang w:val="en-US"/>
                </w:rPr>
                <w:t>http://www.windforfuture.com/</w:t>
              </w:r>
            </w:hyperlink>
            <w:r w:rsidRPr="00D71FE4">
              <w:rPr>
                <w:rFonts w:cstheme="minorHAnsi"/>
                <w:w w:val="0"/>
                <w:lang w:val="en-US"/>
              </w:rPr>
              <w:t xml:space="preserve"> </w:t>
            </w:r>
          </w:p>
          <w:p w:rsidR="00577EBD" w:rsidRPr="00D71FE4" w:rsidRDefault="00757C58" w:rsidP="00E46532">
            <w:pPr>
              <w:rPr>
                <w:rFonts w:cstheme="minorHAnsi"/>
                <w:w w:val="0"/>
              </w:rPr>
            </w:pPr>
            <w:hyperlink r:id="rId29" w:history="1">
              <w:r w:rsidR="00577EBD" w:rsidRPr="00D71FE4">
                <w:rPr>
                  <w:rStyle w:val="Lienhypertexte"/>
                  <w:rFonts w:cstheme="minorHAnsi"/>
                  <w:w w:val="0"/>
                </w:rPr>
                <w:t xml:space="preserve">Tour </w:t>
              </w:r>
              <w:proofErr w:type="spellStart"/>
              <w:r w:rsidR="00577EBD" w:rsidRPr="00D71FE4">
                <w:rPr>
                  <w:rStyle w:val="Lienhypertexte"/>
                  <w:rFonts w:cstheme="minorHAnsi"/>
                  <w:w w:val="0"/>
                </w:rPr>
                <w:t>Elithis</w:t>
              </w:r>
              <w:proofErr w:type="spellEnd"/>
            </w:hyperlink>
            <w:r w:rsidR="00577EBD" w:rsidRPr="00D71FE4">
              <w:rPr>
                <w:rFonts w:cstheme="minorHAnsi"/>
                <w:w w:val="0"/>
              </w:rPr>
              <w:t>, prototype de réalisation</w:t>
            </w:r>
            <w:r w:rsidR="00577EBD">
              <w:rPr>
                <w:rFonts w:cstheme="minorHAnsi"/>
                <w:w w:val="0"/>
              </w:rPr>
              <w:t xml:space="preserve"> </w:t>
            </w:r>
            <w:r w:rsidR="00577EBD" w:rsidRPr="00D657B3">
              <w:rPr>
                <w:rFonts w:cstheme="minorHAnsi"/>
                <w:w w:val="0"/>
              </w:rPr>
              <w:sym w:font="Wingdings" w:char="F0E8"/>
            </w:r>
            <w:r w:rsidR="00577EBD">
              <w:rPr>
                <w:rFonts w:cstheme="minorHAnsi"/>
                <w:w w:val="0"/>
              </w:rPr>
              <w:t xml:space="preserve"> construction </w:t>
            </w:r>
            <w:r w:rsidR="00577EBD" w:rsidRPr="00D71FE4">
              <w:rPr>
                <w:rFonts w:cstheme="minorHAnsi"/>
                <w:w w:val="0"/>
              </w:rPr>
              <w:t xml:space="preserve">de scénarios pédagogiques </w:t>
            </w:r>
          </w:p>
          <w:p w:rsidR="00577EBD" w:rsidRPr="00D71FE4" w:rsidRDefault="00577EBD" w:rsidP="00E46532">
            <w:pPr>
              <w:rPr>
                <w:rFonts w:cstheme="minorHAnsi"/>
                <w:w w:val="0"/>
                <w:sz w:val="12"/>
              </w:rPr>
            </w:pPr>
          </w:p>
          <w:p w:rsidR="00577EBD" w:rsidRDefault="00577EBD" w:rsidP="00E46532">
            <w:pPr>
              <w:rPr>
                <w:w w:val="0"/>
              </w:rPr>
            </w:pPr>
            <w:r w:rsidRPr="00D71FE4">
              <w:rPr>
                <w:rFonts w:cstheme="minorHAnsi"/>
                <w:w w:val="0"/>
              </w:rPr>
              <w:t>Penser économie circulaire / développement</w:t>
            </w:r>
            <w:r>
              <w:rPr>
                <w:w w:val="0"/>
              </w:rPr>
              <w:t xml:space="preserve"> durable: mobilité, urbanisme et énergies sont liés </w:t>
            </w:r>
            <w:r w:rsidRPr="00D657B3">
              <w:rPr>
                <w:w w:val="0"/>
              </w:rPr>
              <w:sym w:font="Wingdings" w:char="F0E8"/>
            </w:r>
            <w:r>
              <w:rPr>
                <w:w w:val="0"/>
              </w:rPr>
              <w:t xml:space="preserve"> Concept fédérateur = ville durable</w:t>
            </w:r>
          </w:p>
          <w:p w:rsidR="00577EBD" w:rsidRPr="00D71FE4" w:rsidRDefault="00577EBD" w:rsidP="00E46532">
            <w:pPr>
              <w:spacing w:line="313" w:lineRule="auto"/>
              <w:rPr>
                <w:rFonts w:eastAsia="Times New Roman" w:cstheme="minorHAnsi"/>
                <w:b/>
                <w:color w:val="000000"/>
                <w:w w:val="0"/>
                <w:sz w:val="12"/>
              </w:rPr>
            </w:pPr>
          </w:p>
          <w:p w:rsidR="00577EBD" w:rsidRPr="00D71FE4" w:rsidRDefault="00577EBD" w:rsidP="00E46532">
            <w:pPr>
              <w:spacing w:line="313" w:lineRule="auto"/>
              <w:rPr>
                <w:rFonts w:eastAsia="Times New Roman" w:cstheme="minorHAnsi"/>
                <w:b/>
                <w:color w:val="000000"/>
                <w:w w:val="0"/>
              </w:rPr>
            </w:pPr>
            <w:r w:rsidRPr="00D71FE4">
              <w:rPr>
                <w:rFonts w:eastAsia="Times New Roman" w:cstheme="minorHAnsi"/>
                <w:b/>
                <w:color w:val="000000"/>
                <w:w w:val="0"/>
              </w:rPr>
              <w:t>Dispositif formations supérieures</w:t>
            </w:r>
          </w:p>
          <w:p w:rsidR="00577EBD" w:rsidRPr="00D71FE4" w:rsidRDefault="00577EBD" w:rsidP="00E46532">
            <w:pPr>
              <w:rPr>
                <w:rFonts w:cstheme="minorHAnsi"/>
                <w:w w:val="0"/>
              </w:rPr>
            </w:pPr>
            <w:r w:rsidRPr="00D71FE4">
              <w:rPr>
                <w:rFonts w:cstheme="minorHAnsi"/>
                <w:w w:val="0"/>
              </w:rPr>
              <w:t>ESIREM, ISAT, ENSAM, Université : sciences humaines</w:t>
            </w:r>
          </w:p>
          <w:p w:rsidR="00577EBD" w:rsidRPr="00171855" w:rsidRDefault="00577EBD" w:rsidP="00E46532">
            <w:pPr>
              <w:rPr>
                <w:rFonts w:cstheme="minorHAnsi"/>
                <w:w w:val="0"/>
              </w:rPr>
            </w:pPr>
            <w:r w:rsidRPr="00D71FE4">
              <w:rPr>
                <w:rFonts w:cstheme="minorHAnsi"/>
                <w:w w:val="0"/>
              </w:rPr>
              <w:t>ARCHIMEN</w:t>
            </w:r>
          </w:p>
        </w:tc>
      </w:tr>
      <w:tr w:rsidR="00577EBD" w:rsidTr="00E46532">
        <w:tc>
          <w:tcPr>
            <w:tcW w:w="2423" w:type="dxa"/>
          </w:tcPr>
          <w:p w:rsidR="00577EBD" w:rsidRPr="00D71FE4" w:rsidRDefault="00757C58" w:rsidP="00E46532">
            <w:pPr>
              <w:rPr>
                <w:w w:val="0"/>
              </w:rPr>
            </w:pPr>
            <w:hyperlink r:id="rId30" w:history="1">
              <w:r w:rsidR="00577EBD" w:rsidRPr="00D657B3">
                <w:rPr>
                  <w:rStyle w:val="Lienhypertexte"/>
                </w:rPr>
                <w:t xml:space="preserve">STI2D - Académie de Caen - </w:t>
              </w:r>
              <w:proofErr w:type="spellStart"/>
              <w:r w:rsidR="00577EBD" w:rsidRPr="00D657B3">
                <w:rPr>
                  <w:rStyle w:val="Lienhypertexte"/>
                </w:rPr>
                <w:t>Stephane</w:t>
              </w:r>
              <w:proofErr w:type="spellEnd"/>
              <w:r w:rsidR="00577EBD" w:rsidRPr="00D657B3">
                <w:rPr>
                  <w:rStyle w:val="Lienhypertexte"/>
                </w:rPr>
                <w:t xml:space="preserve"> </w:t>
              </w:r>
              <w:proofErr w:type="spellStart"/>
              <w:r w:rsidR="00577EBD" w:rsidRPr="00D657B3">
                <w:rPr>
                  <w:rStyle w:val="Lienhypertexte"/>
                </w:rPr>
                <w:t>Hedouin</w:t>
              </w:r>
              <w:proofErr w:type="spellEnd"/>
              <w:r w:rsidR="00577EBD" w:rsidRPr="00D657B3">
                <w:rPr>
                  <w:rStyle w:val="Lienhypertexte"/>
                </w:rPr>
                <w:t xml:space="preserve"> - </w:t>
              </w:r>
              <w:r w:rsidR="00577EBD" w:rsidRPr="00D657B3">
                <w:rPr>
                  <w:rStyle w:val="Lienhypertexte"/>
                  <w:w w:val="0"/>
                </w:rPr>
                <w:t>Lycée Laplace</w:t>
              </w:r>
            </w:hyperlink>
          </w:p>
        </w:tc>
        <w:tc>
          <w:tcPr>
            <w:tcW w:w="8175" w:type="dxa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Logiciels : </w:t>
            </w:r>
            <w:proofErr w:type="spellStart"/>
            <w:r>
              <w:rPr>
                <w:w w:val="0"/>
              </w:rPr>
              <w:t>Allplan</w:t>
            </w:r>
            <w:proofErr w:type="spellEnd"/>
            <w:r>
              <w:rPr>
                <w:w w:val="0"/>
              </w:rPr>
              <w:t xml:space="preserve">, </w:t>
            </w:r>
            <w:proofErr w:type="spellStart"/>
            <w:r>
              <w:rPr>
                <w:w w:val="0"/>
              </w:rPr>
              <w:t>Autodesk</w:t>
            </w:r>
            <w:proofErr w:type="spellEnd"/>
            <w:r>
              <w:rPr>
                <w:w w:val="0"/>
              </w:rPr>
              <w:t xml:space="preserve">, </w:t>
            </w:r>
            <w:proofErr w:type="spellStart"/>
            <w:r>
              <w:rPr>
                <w:w w:val="0"/>
              </w:rPr>
              <w:t>Sketchup</w:t>
            </w:r>
            <w:proofErr w:type="spellEnd"/>
            <w:r>
              <w:rPr>
                <w:w w:val="0"/>
              </w:rPr>
              <w:t xml:space="preserve">, </w:t>
            </w:r>
            <w:proofErr w:type="spellStart"/>
            <w:r>
              <w:rPr>
                <w:w w:val="0"/>
              </w:rPr>
              <w:t>Archiwizard</w:t>
            </w:r>
            <w:proofErr w:type="spellEnd"/>
            <w:r>
              <w:rPr>
                <w:w w:val="0"/>
              </w:rPr>
              <w:t>, ...PCMO (organisation de chantier)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Illustrations en BTS bâtiment.</w:t>
            </w:r>
          </w:p>
        </w:tc>
      </w:tr>
      <w:tr w:rsidR="00577EBD" w:rsidTr="00E46532">
        <w:tc>
          <w:tcPr>
            <w:tcW w:w="2423" w:type="dxa"/>
          </w:tcPr>
          <w:p w:rsidR="00577EBD" w:rsidRDefault="00757C58" w:rsidP="00E46532">
            <w:hyperlink r:id="rId31" w:history="1">
              <w:r w:rsidR="00577EBD" w:rsidRPr="00D71FE4">
                <w:rPr>
                  <w:rStyle w:val="Lienhypertexte"/>
                </w:rPr>
                <w:t>Alain Jung - le BIM en Alsace</w:t>
              </w:r>
            </w:hyperlink>
          </w:p>
        </w:tc>
        <w:tc>
          <w:tcPr>
            <w:tcW w:w="8175" w:type="dxa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Confrontation réel, maquette et réalité virtuelle, en particulier avec une émulation via un « Club BIM » </w:t>
            </w:r>
            <w:hyperlink r:id="rId32" w:history="1">
              <w:r w:rsidRPr="00D71FE4">
                <w:rPr>
                  <w:rStyle w:val="Lienhypertexte"/>
                  <w:w w:val="0"/>
                </w:rPr>
                <w:t>Annexes</w:t>
              </w:r>
            </w:hyperlink>
            <w:r>
              <w:rPr>
                <w:w w:val="0"/>
              </w:rPr>
              <w:t xml:space="preserve"> // A voir aussi : </w:t>
            </w:r>
            <w:hyperlink r:id="rId33" w:history="1">
              <w:r w:rsidRPr="001341CE">
                <w:rPr>
                  <w:rStyle w:val="Lienhypertexte"/>
                  <w:w w:val="0"/>
                </w:rPr>
                <w:t>COBIM</w:t>
              </w:r>
            </w:hyperlink>
          </w:p>
        </w:tc>
      </w:tr>
      <w:tr w:rsidR="00577EBD" w:rsidTr="00E46532">
        <w:tc>
          <w:tcPr>
            <w:tcW w:w="2423" w:type="dxa"/>
          </w:tcPr>
          <w:p w:rsidR="00577EBD" w:rsidRPr="000C3E32" w:rsidRDefault="00757C58" w:rsidP="00E46532">
            <w:pPr>
              <w:rPr>
                <w:rStyle w:val="Lienhypertexte"/>
              </w:rPr>
            </w:pPr>
            <w:r>
              <w:fldChar w:fldCharType="begin"/>
            </w:r>
            <w:r w:rsidR="00577EBD">
              <w:instrText xml:space="preserve"> HYPERLINK "http://eduscol.education.fr/sti/sites/eduscol.education.fr.sti/files/seminaires/5250/5250-j2-04-le-bim-en-bac-pro-tbee.pptx" </w:instrText>
            </w:r>
            <w:r>
              <w:fldChar w:fldCharType="separate"/>
            </w:r>
            <w:r w:rsidR="00577EBD" w:rsidRPr="000C3E32">
              <w:rPr>
                <w:rStyle w:val="Lienhypertexte"/>
              </w:rPr>
              <w:t>Académie de Toulouse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0C3E32">
              <w:rPr>
                <w:rStyle w:val="Lienhypertexte"/>
                <w:w w:val="0"/>
              </w:rPr>
              <w:t>La mallette pédagogique BIM... </w:t>
            </w:r>
            <w:r w:rsidR="00757C58">
              <w:fldChar w:fldCharType="end"/>
            </w:r>
          </w:p>
          <w:p w:rsidR="00577EBD" w:rsidRPr="000C3E32" w:rsidRDefault="00577EBD" w:rsidP="00E46532">
            <w:pPr>
              <w:rPr>
                <w:w w:val="0"/>
              </w:rPr>
            </w:pPr>
            <w:r w:rsidRPr="007A050C">
              <w:rPr>
                <w:w w:val="0"/>
              </w:rPr>
              <w:t>Classe de bac Pro en TEBEE, TEBAA </w:t>
            </w:r>
          </w:p>
        </w:tc>
        <w:tc>
          <w:tcPr>
            <w:tcW w:w="8175" w:type="dxa"/>
          </w:tcPr>
          <w:p w:rsidR="00577EBD" w:rsidRPr="007A050C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BIM en bac pro : </w:t>
            </w:r>
            <w:r w:rsidRPr="007A050C">
              <w:rPr>
                <w:w w:val="0"/>
              </w:rPr>
              <w:t>BIM1 puis BIM2 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7A050C">
              <w:rPr>
                <w:w w:val="0"/>
              </w:rPr>
              <w:t>13,5h par semaine </w:t>
            </w:r>
            <w:r>
              <w:rPr>
                <w:w w:val="0"/>
              </w:rPr>
              <w:t xml:space="preserve"> +  </w:t>
            </w:r>
            <w:r w:rsidRPr="007A050C">
              <w:rPr>
                <w:w w:val="0"/>
              </w:rPr>
              <w:t>22s en entreprise avec leurs stations personnelles </w:t>
            </w:r>
          </w:p>
          <w:p w:rsidR="00577EBD" w:rsidRPr="00171855" w:rsidRDefault="00577EBD" w:rsidP="00E46532">
            <w:pPr>
              <w:rPr>
                <w:color w:val="FF0000"/>
                <w:w w:val="0"/>
                <w:sz w:val="12"/>
              </w:rPr>
            </w:pPr>
          </w:p>
          <w:p w:rsidR="00577EBD" w:rsidRPr="007A050C" w:rsidRDefault="00577EBD" w:rsidP="00E46532">
            <w:pPr>
              <w:rPr>
                <w:w w:val="0"/>
              </w:rPr>
            </w:pPr>
            <w:r w:rsidRPr="000C3E32">
              <w:rPr>
                <w:b/>
                <w:w w:val="0"/>
              </w:rPr>
              <w:t>PFMP</w:t>
            </w:r>
            <w:r>
              <w:rPr>
                <w:w w:val="0"/>
              </w:rPr>
              <w:t xml:space="preserve"> : </w:t>
            </w:r>
            <w:r w:rsidRPr="007A050C">
              <w:rPr>
                <w:w w:val="0"/>
              </w:rPr>
              <w:t>Les élèves s'appuient sur leur projet pour l'oral du bac 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0C3E32">
              <w:rPr>
                <w:b/>
                <w:w w:val="0"/>
              </w:rPr>
              <w:t>Malette</w:t>
            </w:r>
            <w:r w:rsidRPr="007A050C">
              <w:rPr>
                <w:w w:val="0"/>
              </w:rPr>
              <w:t xml:space="preserve"> : Pour accélérer le déploiement de l'enseignement des BIM </w:t>
            </w:r>
          </w:p>
          <w:p w:rsidR="00577EBD" w:rsidRDefault="00577EBD" w:rsidP="00E46532">
            <w:pPr>
              <w:rPr>
                <w:w w:val="0"/>
              </w:rPr>
            </w:pPr>
            <w:r w:rsidRPr="000C3E32">
              <w:rPr>
                <w:b/>
                <w:w w:val="0"/>
              </w:rPr>
              <w:t>Appel à contribution</w:t>
            </w:r>
            <w:r>
              <w:rPr>
                <w:b/>
                <w:w w:val="0"/>
              </w:rPr>
              <w:t xml:space="preserve"> </w:t>
            </w:r>
            <w:r w:rsidRPr="007A050C">
              <w:rPr>
                <w:w w:val="0"/>
              </w:rPr>
              <w:t>: 1 maquette par académi</w:t>
            </w:r>
            <w:r>
              <w:rPr>
                <w:w w:val="0"/>
              </w:rPr>
              <w:t xml:space="preserve">e </w:t>
            </w:r>
            <w:r w:rsidRPr="000C3E32">
              <w:rPr>
                <w:w w:val="0"/>
              </w:rPr>
              <w:sym w:font="Wingdings" w:char="F0E8"/>
            </w:r>
            <w:r>
              <w:rPr>
                <w:w w:val="0"/>
              </w:rPr>
              <w:t xml:space="preserve"> base de </w:t>
            </w:r>
            <w:proofErr w:type="gramStart"/>
            <w:r>
              <w:rPr>
                <w:w w:val="0"/>
              </w:rPr>
              <w:t>donnée</w:t>
            </w:r>
            <w:proofErr w:type="gramEnd"/>
            <w:r>
              <w:rPr>
                <w:w w:val="0"/>
              </w:rPr>
              <w:t xml:space="preserve"> conséquente</w:t>
            </w:r>
          </w:p>
        </w:tc>
      </w:tr>
      <w:tr w:rsidR="00577EBD" w:rsidTr="00E46532">
        <w:tc>
          <w:tcPr>
            <w:tcW w:w="2423" w:type="dxa"/>
          </w:tcPr>
          <w:p w:rsidR="00577EBD" w:rsidRDefault="00757C58" w:rsidP="00E46532">
            <w:hyperlink r:id="rId34" w:history="1">
              <w:r w:rsidR="00577EBD" w:rsidRPr="00AE2590">
                <w:rPr>
                  <w:rStyle w:val="Lienhypertexte"/>
                </w:rPr>
                <w:t>Région Bourgogne</w:t>
              </w:r>
            </w:hyperlink>
            <w:r w:rsidR="00577EBD">
              <w:t> </w:t>
            </w:r>
          </w:p>
        </w:tc>
        <w:tc>
          <w:tcPr>
            <w:tcW w:w="8175" w:type="dxa"/>
          </w:tcPr>
          <w:p w:rsidR="00577EBD" w:rsidRDefault="00577EBD" w:rsidP="00E46532">
            <w:pPr>
              <w:rPr>
                <w:w w:val="0"/>
              </w:rPr>
            </w:pPr>
            <w:r w:rsidRPr="007A050C">
              <w:rPr>
                <w:w w:val="0"/>
              </w:rPr>
              <w:t>Travail collaboratif : Les élèves se répartissent différents éléments (salles, étages) </w:t>
            </w:r>
          </w:p>
          <w:p w:rsidR="00577EBD" w:rsidRPr="00171855" w:rsidRDefault="00577EBD" w:rsidP="00C234B8">
            <w:pPr>
              <w:pStyle w:val="Paragraphedeliste"/>
              <w:numPr>
                <w:ilvl w:val="0"/>
                <w:numId w:val="3"/>
              </w:numPr>
              <w:rPr>
                <w:w w:val="0"/>
              </w:rPr>
            </w:pPr>
            <w:r>
              <w:t>Développer l’usage du BIM</w:t>
            </w:r>
          </w:p>
        </w:tc>
      </w:tr>
    </w:tbl>
    <w:p w:rsidR="00983FA4" w:rsidRDefault="00983FA4" w:rsidP="00907A97">
      <w:pPr>
        <w:rPr>
          <w:w w:val="0"/>
        </w:rPr>
      </w:pPr>
    </w:p>
    <w:p w:rsidR="00577EBD" w:rsidRDefault="00577EBD">
      <w:pPr>
        <w:spacing w:after="200" w:line="276" w:lineRule="auto"/>
        <w:rPr>
          <w:w w:val="0"/>
        </w:rPr>
      </w:pPr>
      <w:r>
        <w:rPr>
          <w:w w:val="0"/>
        </w:rPr>
        <w:br w:type="page"/>
      </w:r>
    </w:p>
    <w:p w:rsidR="00577EBD" w:rsidRDefault="00577EBD" w:rsidP="00907A97">
      <w:pPr>
        <w:rPr>
          <w:w w:val="0"/>
        </w:rPr>
      </w:pPr>
    </w:p>
    <w:tbl>
      <w:tblPr>
        <w:tblStyle w:val="Grilledutableau"/>
        <w:tblW w:w="0" w:type="auto"/>
        <w:tblLook w:val="04A0"/>
      </w:tblPr>
      <w:tblGrid>
        <w:gridCol w:w="2423"/>
        <w:gridCol w:w="3355"/>
        <w:gridCol w:w="787"/>
        <w:gridCol w:w="4033"/>
      </w:tblGrid>
      <w:tr w:rsidR="00577EBD" w:rsidTr="00E46532">
        <w:tc>
          <w:tcPr>
            <w:tcW w:w="2423" w:type="dxa"/>
          </w:tcPr>
          <w:p w:rsidR="00577EBD" w:rsidRPr="007A050C" w:rsidRDefault="00757C58" w:rsidP="00E46532">
            <w:hyperlink r:id="rId35" w:history="1">
              <w:r w:rsidR="00577EBD" w:rsidRPr="00AE2590">
                <w:rPr>
                  <w:rStyle w:val="Lienhypertexte"/>
                </w:rPr>
                <w:t>Sections européennes et filières techniques (académie de Strasbourg)</w:t>
              </w:r>
            </w:hyperlink>
          </w:p>
          <w:p w:rsidR="00577EBD" w:rsidRDefault="00577EBD" w:rsidP="00E46532"/>
        </w:tc>
        <w:tc>
          <w:tcPr>
            <w:tcW w:w="8175" w:type="dxa"/>
            <w:gridSpan w:val="3"/>
          </w:tcPr>
          <w:p w:rsidR="00577EBD" w:rsidRPr="007A050C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Usage de</w:t>
            </w:r>
            <w:r w:rsidRPr="007A050C">
              <w:rPr>
                <w:w w:val="0"/>
              </w:rPr>
              <w:t xml:space="preserve"> supports ludiques et interactifs pour développer aisance à l'oral :</w:t>
            </w:r>
            <w:r>
              <w:rPr>
                <w:w w:val="0"/>
              </w:rPr>
              <w:t xml:space="preserve"> Jeux de rôles, Memory, vidéos + BIM</w:t>
            </w:r>
            <w:r w:rsidRPr="007A050C">
              <w:rPr>
                <w:w w:val="0"/>
              </w:rPr>
              <w:t> </w:t>
            </w:r>
            <w:proofErr w:type="spellStart"/>
            <w:r w:rsidR="00757C58">
              <w:rPr>
                <w:w w:val="0"/>
              </w:rPr>
              <w:fldChar w:fldCharType="begin"/>
            </w:r>
            <w:r>
              <w:rPr>
                <w:w w:val="0"/>
              </w:rPr>
              <w:instrText xml:space="preserve"> HYPERLINK "http://www.nemetschek-allplan.fr/" </w:instrText>
            </w:r>
            <w:r w:rsidR="00757C58">
              <w:rPr>
                <w:w w:val="0"/>
              </w:rPr>
              <w:fldChar w:fldCharType="separate"/>
            </w:r>
            <w:r w:rsidRPr="00BA677A">
              <w:rPr>
                <w:rStyle w:val="Lienhypertexte"/>
                <w:w w:val="0"/>
              </w:rPr>
              <w:t>Allplan</w:t>
            </w:r>
            <w:proofErr w:type="spellEnd"/>
            <w:r w:rsidR="00757C58">
              <w:rPr>
                <w:w w:val="0"/>
              </w:rPr>
              <w:fldChar w:fldCharType="end"/>
            </w:r>
            <w:r w:rsidRPr="00F42FB5">
              <w:rPr>
                <w:w w:val="0"/>
              </w:rPr>
              <w:t> </w:t>
            </w:r>
            <w:r w:rsidRPr="00BA677A">
              <w:rPr>
                <w:w w:val="0"/>
              </w:rPr>
              <w:sym w:font="Wingdings" w:char="F0E8"/>
            </w:r>
            <w:r>
              <w:rPr>
                <w:w w:val="0"/>
              </w:rPr>
              <w:t xml:space="preserve"> </w:t>
            </w:r>
            <w:r w:rsidRPr="007A050C">
              <w:rPr>
                <w:w w:val="0"/>
              </w:rPr>
              <w:t>vocabulaire technique </w:t>
            </w:r>
            <w:r>
              <w:rPr>
                <w:w w:val="0"/>
              </w:rPr>
              <w:t>multilingue</w:t>
            </w:r>
          </w:p>
          <w:p w:rsidR="00577EBD" w:rsidRPr="00AE2590" w:rsidRDefault="00577EBD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AE2590">
              <w:rPr>
                <w:w w:val="0"/>
              </w:rPr>
              <w:t>1ère : Exploiter les compétences de circulation dans le logiciel des élèves : Ils trouvent naturellement le vocabulaire associé aux actions à réaliser (ex : menus contextuels, icônes) </w:t>
            </w:r>
          </w:p>
          <w:p w:rsidR="00577EBD" w:rsidRPr="00AE2590" w:rsidRDefault="00577EBD" w:rsidP="00C234B8">
            <w:pPr>
              <w:pStyle w:val="Paragraphedeliste"/>
              <w:numPr>
                <w:ilvl w:val="0"/>
                <w:numId w:val="2"/>
              </w:numPr>
              <w:ind w:left="318" w:hanging="219"/>
              <w:rPr>
                <w:w w:val="0"/>
              </w:rPr>
            </w:pPr>
            <w:r w:rsidRPr="00AE2590">
              <w:rPr>
                <w:w w:val="0"/>
              </w:rPr>
              <w:t>Tale : Réalis</w:t>
            </w:r>
            <w:r>
              <w:rPr>
                <w:w w:val="0"/>
              </w:rPr>
              <w:t xml:space="preserve">er et présenter </w:t>
            </w:r>
            <w:r w:rsidRPr="00AE2590">
              <w:rPr>
                <w:w w:val="0"/>
              </w:rPr>
              <w:t xml:space="preserve">un projet </w:t>
            </w:r>
            <w:r>
              <w:rPr>
                <w:w w:val="0"/>
              </w:rPr>
              <w:t>à l’</w:t>
            </w:r>
            <w:r w:rsidRPr="00AE2590">
              <w:rPr>
                <w:w w:val="0"/>
              </w:rPr>
              <w:t>oral (ex : Accessibilité dans maison) 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AE2590">
              <w:rPr>
                <w:b/>
                <w:w w:val="0"/>
              </w:rPr>
              <w:t>Difficultés</w:t>
            </w:r>
            <w:r>
              <w:rPr>
                <w:b/>
                <w:w w:val="0"/>
              </w:rPr>
              <w:t xml:space="preserve"> </w:t>
            </w:r>
            <w:r>
              <w:rPr>
                <w:w w:val="0"/>
              </w:rPr>
              <w:t xml:space="preserve">: Réseau et restrictions + </w:t>
            </w:r>
            <w:r w:rsidRPr="007A050C">
              <w:rPr>
                <w:w w:val="0"/>
              </w:rPr>
              <w:t>Inscription dans projet d'établissement 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AE2590">
              <w:rPr>
                <w:b/>
                <w:w w:val="0"/>
              </w:rPr>
              <w:t>Objectif</w:t>
            </w:r>
            <w:r w:rsidRPr="007A050C">
              <w:rPr>
                <w:w w:val="0"/>
              </w:rPr>
              <w:t xml:space="preserve"> : Susciter l'envie de persévérer dans les langues étrangères. </w:t>
            </w:r>
          </w:p>
          <w:p w:rsidR="00577EBD" w:rsidRDefault="00577EBD" w:rsidP="00E46532">
            <w:pPr>
              <w:rPr>
                <w:w w:val="0"/>
              </w:rPr>
            </w:pPr>
            <w:r w:rsidRPr="00AE2590">
              <w:rPr>
                <w:b/>
                <w:w w:val="0"/>
              </w:rPr>
              <w:t>Démarche</w:t>
            </w:r>
            <w:r w:rsidRPr="007A050C">
              <w:rPr>
                <w:w w:val="0"/>
              </w:rPr>
              <w:t xml:space="preserve"> : Contact de l'éditeur du logiciel puis des établissements dotés du même logiciel afin d'établir le partenariat d'échange </w:t>
            </w:r>
          </w:p>
        </w:tc>
      </w:tr>
      <w:tr w:rsidR="00577EBD" w:rsidTr="00E46532">
        <w:tc>
          <w:tcPr>
            <w:tcW w:w="2423" w:type="dxa"/>
          </w:tcPr>
          <w:p w:rsidR="00577EBD" w:rsidRPr="00AE2590" w:rsidRDefault="00757C58" w:rsidP="00E46532">
            <w:pPr>
              <w:rPr>
                <w:rStyle w:val="Lienhypertexte"/>
              </w:rPr>
            </w:pPr>
            <w:r>
              <w:fldChar w:fldCharType="begin"/>
            </w:r>
            <w:r w:rsidR="00577EBD">
              <w:instrText xml:space="preserve"> HYPERLINK "http://eduscol.education.fr/sti/sites/eduscol.education.fr.sti/files/seminaires/5250/5250-j2-07-le-bim-en-sti2d-ee.pptx" </w:instrText>
            </w:r>
            <w:r>
              <w:fldChar w:fldCharType="separate"/>
            </w:r>
            <w:r w:rsidR="00577EBD" w:rsidRPr="00AE2590">
              <w:rPr>
                <w:rStyle w:val="Lienhypertexte"/>
              </w:rPr>
              <w:t>BIM en STI2D</w:t>
            </w:r>
          </w:p>
          <w:p w:rsidR="00577EBD" w:rsidRPr="007A050C" w:rsidRDefault="00577EBD" w:rsidP="00E46532">
            <w:r w:rsidRPr="00AE2590">
              <w:rPr>
                <w:rStyle w:val="Lienhypertexte"/>
              </w:rPr>
              <w:t>Académie de Nancy-Metz</w:t>
            </w:r>
            <w:r w:rsidR="00757C58">
              <w:fldChar w:fldCharType="end"/>
            </w:r>
          </w:p>
          <w:p w:rsidR="00577EBD" w:rsidRDefault="00577EBD" w:rsidP="00E46532"/>
        </w:tc>
        <w:tc>
          <w:tcPr>
            <w:tcW w:w="8175" w:type="dxa"/>
            <w:gridSpan w:val="3"/>
          </w:tcPr>
          <w:p w:rsidR="00577EBD" w:rsidRPr="007A050C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Logiciels de simulation : </w:t>
            </w:r>
            <w:hyperlink r:id="rId36" w:history="1">
              <w:proofErr w:type="spellStart"/>
              <w:r w:rsidRPr="00AE2590">
                <w:rPr>
                  <w:rStyle w:val="Lienhypertexte"/>
                  <w:w w:val="0"/>
                </w:rPr>
                <w:t>Dialux</w:t>
              </w:r>
              <w:proofErr w:type="spellEnd"/>
            </w:hyperlink>
            <w:r>
              <w:rPr>
                <w:w w:val="0"/>
              </w:rPr>
              <w:t xml:space="preserve"> (éclairages), </w:t>
            </w:r>
            <w:proofErr w:type="spellStart"/>
            <w:r w:rsidRPr="007A050C">
              <w:rPr>
                <w:w w:val="0"/>
              </w:rPr>
              <w:t>Maplesim</w:t>
            </w:r>
            <w:proofErr w:type="spellEnd"/>
            <w:r w:rsidRPr="007A050C">
              <w:rPr>
                <w:w w:val="0"/>
              </w:rPr>
              <w:t> </w:t>
            </w:r>
          </w:p>
          <w:p w:rsidR="00577EBD" w:rsidRPr="007A050C" w:rsidRDefault="00577EBD" w:rsidP="00E46532">
            <w:pPr>
              <w:rPr>
                <w:w w:val="0"/>
              </w:rPr>
            </w:pPr>
            <w:r w:rsidRPr="007A050C">
              <w:rPr>
                <w:w w:val="0"/>
              </w:rPr>
              <w:t>Efficacité énergétique active </w:t>
            </w:r>
          </w:p>
          <w:p w:rsidR="00577EBD" w:rsidRDefault="00577EBD" w:rsidP="00E46532">
            <w:pPr>
              <w:rPr>
                <w:w w:val="0"/>
              </w:rPr>
            </w:pPr>
            <w:r w:rsidRPr="007A050C">
              <w:rPr>
                <w:w w:val="0"/>
              </w:rPr>
              <w:t>En bref : Le BIM  est un outil qui favorise fortement la transversalité entre les enseignants et suscite une forte implication des élèves. </w:t>
            </w:r>
          </w:p>
        </w:tc>
      </w:tr>
      <w:tr w:rsidR="00577EBD" w:rsidTr="00E46532">
        <w:tc>
          <w:tcPr>
            <w:tcW w:w="2423" w:type="dxa"/>
          </w:tcPr>
          <w:p w:rsidR="00577EBD" w:rsidRPr="005324B8" w:rsidRDefault="00757C58" w:rsidP="00E46532">
            <w:hyperlink r:id="rId37" w:history="1">
              <w:r w:rsidR="00577EBD" w:rsidRPr="00AE2590">
                <w:rPr>
                  <w:rStyle w:val="Lienhypertexte"/>
                </w:rPr>
                <w:t xml:space="preserve">Le BIM dans la construction </w:t>
              </w:r>
              <w:proofErr w:type="gramStart"/>
              <w:r w:rsidR="00577EBD" w:rsidRPr="00AE2590">
                <w:rPr>
                  <w:rStyle w:val="Lienhypertexte"/>
                </w:rPr>
                <w:t>bois</w:t>
              </w:r>
              <w:proofErr w:type="gramEnd"/>
              <w:r w:rsidR="00577EBD" w:rsidRPr="00AE2590">
                <w:rPr>
                  <w:rStyle w:val="Lienhypertexte"/>
                </w:rPr>
                <w:t xml:space="preserve"> - Académie de Bordeaux</w:t>
              </w:r>
            </w:hyperlink>
          </w:p>
        </w:tc>
        <w:tc>
          <w:tcPr>
            <w:tcW w:w="8175" w:type="dxa"/>
            <w:gridSpan w:val="3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Construction bois ~ 12% du marché des bâtiments individuels</w:t>
            </w:r>
          </w:p>
          <w:p w:rsidR="00577EBD" w:rsidRPr="005324B8" w:rsidRDefault="00577EBD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324B8">
              <w:rPr>
                <w:w w:val="0"/>
              </w:rPr>
              <w:t>Illustrations à travers les 3 niveaux de BIM :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Maquette ... Isolée / collaborative / intégrée</w:t>
            </w:r>
          </w:p>
          <w:p w:rsidR="00577EBD" w:rsidRPr="005324B8" w:rsidRDefault="00577EBD" w:rsidP="00C234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w w:val="0"/>
              </w:rPr>
            </w:pPr>
            <w:r w:rsidRPr="005324B8">
              <w:rPr>
                <w:w w:val="0"/>
              </w:rPr>
              <w:t>Optimisation des surfaces et des formes :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Durée études divisé par 5 ; durée fabrication des pièces</w:t>
            </w:r>
            <w:r w:rsidRPr="008E0EA2">
              <w:rPr>
                <w:w w:val="0"/>
              </w:rPr>
              <w:t xml:space="preserve"> </w:t>
            </w:r>
            <w:r>
              <w:rPr>
                <w:w w:val="0"/>
              </w:rPr>
              <w:t>divisé par 15 </w:t>
            </w:r>
          </w:p>
          <w:p w:rsidR="00577EBD" w:rsidRDefault="00757C58" w:rsidP="00E46532">
            <w:pPr>
              <w:rPr>
                <w:w w:val="0"/>
              </w:rPr>
            </w:pPr>
            <w:hyperlink r:id="rId38" w:history="1">
              <w:proofErr w:type="spellStart"/>
              <w:r w:rsidR="00577EBD" w:rsidRPr="008E0EA2">
                <w:rPr>
                  <w:rStyle w:val="Lienhypertexte"/>
                  <w:w w:val="0"/>
                </w:rPr>
                <w:t>Domolandes</w:t>
              </w:r>
              <w:proofErr w:type="spellEnd"/>
            </w:hyperlink>
            <w:r w:rsidR="00577EBD">
              <w:rPr>
                <w:w w:val="0"/>
              </w:rPr>
              <w:t xml:space="preserve"> : espace construction virtuelle</w:t>
            </w:r>
          </w:p>
        </w:tc>
      </w:tr>
      <w:tr w:rsidR="00577EBD" w:rsidTr="00E46532">
        <w:tc>
          <w:tcPr>
            <w:tcW w:w="2423" w:type="dxa"/>
          </w:tcPr>
          <w:p w:rsidR="00577EBD" w:rsidRDefault="00577EBD" w:rsidP="00E46532">
            <w:r>
              <w:t>Comment rendre la ville intelligente ?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STI2D Option architecture et construction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Académie de Bordeaux</w:t>
            </w:r>
          </w:p>
        </w:tc>
        <w:tc>
          <w:tcPr>
            <w:tcW w:w="8175" w:type="dxa"/>
            <w:gridSpan w:val="3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Exemple de séquence réalisée  en terminale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hyperlink r:id="rId39" w:history="1">
              <w:proofErr w:type="spellStart"/>
              <w:r w:rsidRPr="00B0680A">
                <w:rPr>
                  <w:rStyle w:val="Lienhypertexte"/>
                  <w:w w:val="0"/>
                </w:rPr>
                <w:t>ecoville</w:t>
              </w:r>
              <w:proofErr w:type="spellEnd"/>
            </w:hyperlink>
            <w:r>
              <w:rPr>
                <w:w w:val="0"/>
              </w:rPr>
              <w:t xml:space="preserve"> = </w:t>
            </w:r>
            <w:proofErr w:type="spellStart"/>
            <w:r>
              <w:rPr>
                <w:w w:val="0"/>
              </w:rPr>
              <w:t>Serious</w:t>
            </w:r>
            <w:proofErr w:type="spellEnd"/>
            <w:r>
              <w:rPr>
                <w:w w:val="0"/>
              </w:rPr>
              <w:t xml:space="preserve"> </w:t>
            </w:r>
            <w:proofErr w:type="spellStart"/>
            <w:r>
              <w:rPr>
                <w:w w:val="0"/>
              </w:rPr>
              <w:t>game</w:t>
            </w:r>
            <w:proofErr w:type="spellEnd"/>
            <w:r>
              <w:rPr>
                <w:w w:val="0"/>
              </w:rPr>
              <w:t xml:space="preserve"> (en ligne, gratuit, exploitable en 1h)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hyperlink r:id="rId40" w:history="1">
              <w:proofErr w:type="spellStart"/>
              <w:r w:rsidRPr="00B0680A">
                <w:rPr>
                  <w:rStyle w:val="Lienhypertexte"/>
                  <w:w w:val="0"/>
                </w:rPr>
                <w:t>Nest</w:t>
              </w:r>
              <w:proofErr w:type="spellEnd"/>
            </w:hyperlink>
            <w:r>
              <w:rPr>
                <w:w w:val="0"/>
              </w:rPr>
              <w:t xml:space="preserve"> réaliser une analyse d'impact environnemental depuis </w:t>
            </w:r>
            <w:proofErr w:type="spellStart"/>
            <w:r>
              <w:rPr>
                <w:w w:val="0"/>
              </w:rPr>
              <w:t>Sketchup</w:t>
            </w:r>
            <w:proofErr w:type="spellEnd"/>
            <w:r>
              <w:rPr>
                <w:w w:val="0"/>
              </w:rPr>
              <w:t xml:space="preserve"> 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hyperlink r:id="rId41" w:history="1">
              <w:r w:rsidRPr="00B0680A">
                <w:rPr>
                  <w:rStyle w:val="Lienhypertexte"/>
                  <w:w w:val="0"/>
                </w:rPr>
                <w:t>HQE2R</w:t>
              </w:r>
            </w:hyperlink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- </w:t>
            </w:r>
            <w:hyperlink r:id="rId42" w:history="1">
              <w:proofErr w:type="spellStart"/>
              <w:r w:rsidRPr="00B0680A">
                <w:rPr>
                  <w:rStyle w:val="Lienhypertexte"/>
                  <w:w w:val="0"/>
                </w:rPr>
                <w:t>Urbasee</w:t>
              </w:r>
              <w:proofErr w:type="spellEnd"/>
            </w:hyperlink>
            <w:r>
              <w:rPr>
                <w:w w:val="0"/>
              </w:rPr>
              <w:t xml:space="preserve"> = application, plutôt sur tablette / 15 € par projet,  à négocier gratuité si éducation nationale : Immersion virtuelle in situ</w:t>
            </w:r>
          </w:p>
        </w:tc>
      </w:tr>
      <w:tr w:rsidR="00577EBD" w:rsidTr="00E46532">
        <w:tc>
          <w:tcPr>
            <w:tcW w:w="2423" w:type="dxa"/>
          </w:tcPr>
          <w:p w:rsidR="00577EBD" w:rsidRPr="00B0680A" w:rsidRDefault="00757C58" w:rsidP="00E46532">
            <w:hyperlink r:id="rId43" w:history="1">
              <w:r w:rsidR="00577EBD" w:rsidRPr="005324B8">
                <w:rPr>
                  <w:rStyle w:val="Lienhypertexte"/>
                </w:rPr>
                <w:t>BIM en BTS travaux publics</w:t>
              </w:r>
            </w:hyperlink>
          </w:p>
        </w:tc>
        <w:tc>
          <w:tcPr>
            <w:tcW w:w="8175" w:type="dxa"/>
            <w:gridSpan w:val="3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Exemples de séquences pédagogiques et d'applications</w:t>
            </w:r>
          </w:p>
        </w:tc>
      </w:tr>
      <w:tr w:rsidR="00577EBD" w:rsidTr="00E46532">
        <w:tc>
          <w:tcPr>
            <w:tcW w:w="2423" w:type="dxa"/>
          </w:tcPr>
          <w:p w:rsidR="00577EBD" w:rsidRPr="00B0680A" w:rsidRDefault="00757C58" w:rsidP="00E46532">
            <w:hyperlink r:id="rId44" w:history="1">
              <w:r w:rsidR="00577EBD" w:rsidRPr="005324B8">
                <w:rPr>
                  <w:rStyle w:val="Lienhypertexte"/>
                </w:rPr>
                <w:t>Le BIM en construction métallique (Académie d’Aix-Marseille)</w:t>
              </w:r>
            </w:hyperlink>
          </w:p>
        </w:tc>
        <w:tc>
          <w:tcPr>
            <w:tcW w:w="4142" w:type="dxa"/>
            <w:gridSpan w:val="2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Exemple d'application sur petite structures (40m2 240 logements)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Logiciel de gestion de projet </w:t>
            </w:r>
            <w:proofErr w:type="spellStart"/>
            <w:r>
              <w:rPr>
                <w:w w:val="0"/>
              </w:rPr>
              <w:t>Navisworks</w:t>
            </w:r>
            <w:proofErr w:type="spellEnd"/>
            <w:r>
              <w:rPr>
                <w:w w:val="0"/>
              </w:rPr>
              <w:t xml:space="preserve"> (illustrations avec maquette 4D)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Projets de construction sur des zones non accessibles (Brésil,  Inde, ...) &gt;&gt; recherche d'informations et importance du numérique</w:t>
            </w:r>
          </w:p>
        </w:tc>
        <w:tc>
          <w:tcPr>
            <w:tcW w:w="4033" w:type="dxa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Conclusions :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Le logiciel ne doit pas être la finalité,  les élèves doivent bien comprendre les concepts mais pas forcément maîtriser les logiciels (envisager cet apprentissage en </w:t>
            </w:r>
            <w:proofErr w:type="spellStart"/>
            <w:r>
              <w:rPr>
                <w:w w:val="0"/>
              </w:rPr>
              <w:t>distanciel</w:t>
            </w:r>
            <w:proofErr w:type="spellEnd"/>
            <w:r>
              <w:rPr>
                <w:w w:val="0"/>
              </w:rPr>
              <w:t>, fournir des didacticiels ...</w:t>
            </w:r>
          </w:p>
        </w:tc>
      </w:tr>
      <w:tr w:rsidR="00577EBD" w:rsidTr="00E46532">
        <w:tc>
          <w:tcPr>
            <w:tcW w:w="2423" w:type="dxa"/>
          </w:tcPr>
          <w:p w:rsidR="00577EBD" w:rsidRDefault="00757C58" w:rsidP="00E46532">
            <w:pPr>
              <w:rPr>
                <w:w w:val="0"/>
              </w:rPr>
            </w:pPr>
            <w:hyperlink r:id="rId45" w:history="1">
              <w:r w:rsidR="00577EBD" w:rsidRPr="005324B8">
                <w:rPr>
                  <w:rStyle w:val="Lienhypertexte"/>
                  <w:w w:val="0"/>
                </w:rPr>
                <w:t>Le BIM en formation initiale et continue (académie de Nancy Metz)</w:t>
              </w:r>
            </w:hyperlink>
          </w:p>
        </w:tc>
        <w:tc>
          <w:tcPr>
            <w:tcW w:w="8175" w:type="dxa"/>
            <w:gridSpan w:val="3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Obtention de matériel d'occasion quasi neuf (2 ans d'âge) gratuitement (réseau d'entreprises luxembourgeoises...)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Bac STI2D AC et EE les plus concernés a priori en volume horaire (jusque 70h en présentiel)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Recherche Internet : Bac pro STI2D Nancy Metz </w:t>
            </w:r>
            <w:hyperlink r:id="rId46" w:history="1">
              <w:r w:rsidRPr="003A703A">
                <w:rPr>
                  <w:rStyle w:val="Lienhypertexte"/>
                  <w:w w:val="0"/>
                </w:rPr>
                <w:t>http://www4.ac-nancy-metz.fr/echanges-pedagogiques-btp/?q=contenu/33</w:t>
              </w:r>
            </w:hyperlink>
            <w:r>
              <w:rPr>
                <w:w w:val="0"/>
              </w:rPr>
              <w:t xml:space="preserve"> </w:t>
            </w:r>
          </w:p>
          <w:p w:rsidR="00577EBD" w:rsidRDefault="00577EBD" w:rsidP="00E46532">
            <w:pPr>
              <w:rPr>
                <w:w w:val="0"/>
              </w:rPr>
            </w:pP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+ thèse/bâtiment en cours de réalisation : comment faire en sorte que le BIM soit utilisé par l'ensemble des professionnels ?</w:t>
            </w:r>
          </w:p>
        </w:tc>
      </w:tr>
      <w:tr w:rsidR="00577EBD" w:rsidTr="00E46532">
        <w:tc>
          <w:tcPr>
            <w:tcW w:w="2423" w:type="dxa"/>
          </w:tcPr>
          <w:p w:rsidR="00577EBD" w:rsidRDefault="00757C58" w:rsidP="00E46532">
            <w:pPr>
              <w:rPr>
                <w:w w:val="0"/>
              </w:rPr>
            </w:pPr>
            <w:hyperlink r:id="rId47" w:history="1">
              <w:r w:rsidR="00577EBD" w:rsidRPr="005324B8">
                <w:rPr>
                  <w:rStyle w:val="Lienhypertexte"/>
                  <w:w w:val="0"/>
                </w:rPr>
                <w:t>Plateforme régionale d'innovation BIM</w:t>
              </w:r>
            </w:hyperlink>
          </w:p>
        </w:tc>
        <w:tc>
          <w:tcPr>
            <w:tcW w:w="3355" w:type="dxa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Lycée Césaire</w:t>
            </w:r>
          </w:p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>CAP, bac, BTS EEC</w:t>
            </w:r>
          </w:p>
        </w:tc>
        <w:tc>
          <w:tcPr>
            <w:tcW w:w="4820" w:type="dxa"/>
            <w:gridSpan w:val="2"/>
          </w:tcPr>
          <w:p w:rsidR="00577EBD" w:rsidRDefault="00577EBD" w:rsidP="00E46532">
            <w:pPr>
              <w:rPr>
                <w:w w:val="0"/>
              </w:rPr>
            </w:pPr>
            <w:r>
              <w:rPr>
                <w:w w:val="0"/>
              </w:rPr>
              <w:t xml:space="preserve">Mise en place d'une plateforme </w:t>
            </w:r>
            <w:proofErr w:type="spellStart"/>
            <w:r>
              <w:rPr>
                <w:w w:val="0"/>
              </w:rPr>
              <w:t>Moodle</w:t>
            </w:r>
            <w:proofErr w:type="spellEnd"/>
          </w:p>
        </w:tc>
      </w:tr>
    </w:tbl>
    <w:p w:rsidR="00577EBD" w:rsidRDefault="00577EBD" w:rsidP="00907A97">
      <w:pPr>
        <w:rPr>
          <w:w w:val="0"/>
        </w:rPr>
      </w:pPr>
    </w:p>
    <w:p w:rsidR="007A050C" w:rsidRDefault="007A050C" w:rsidP="00D220F8">
      <w:pPr>
        <w:pStyle w:val="Titre2"/>
      </w:pPr>
      <w:bookmarkStart w:id="11" w:name="_Toc406105333"/>
      <w:r>
        <w:t>Conclusions par M.</w:t>
      </w:r>
      <w:r w:rsidR="008417BC">
        <w:t xml:space="preserve"> </w:t>
      </w:r>
      <w:r>
        <w:t>Sc</w:t>
      </w:r>
      <w:r w:rsidR="008417BC">
        <w:t>h</w:t>
      </w:r>
      <w:r>
        <w:t>mitt</w:t>
      </w:r>
      <w:bookmarkEnd w:id="11"/>
    </w:p>
    <w:p w:rsidR="007A050C" w:rsidRPr="005637F2" w:rsidRDefault="007A050C" w:rsidP="00907A97">
      <w:pPr>
        <w:rPr>
          <w:w w:val="0"/>
          <w:highlight w:val="yellow"/>
        </w:rPr>
      </w:pPr>
      <w:r w:rsidRPr="005637F2">
        <w:rPr>
          <w:w w:val="0"/>
          <w:highlight w:val="yellow"/>
        </w:rPr>
        <w:t xml:space="preserve">Dynamiser au niveau des académies mais aussi au niveau des établissements, développer les échanges. </w:t>
      </w:r>
    </w:p>
    <w:p w:rsidR="007A050C" w:rsidRPr="005637F2" w:rsidRDefault="007A050C" w:rsidP="00907A97">
      <w:pPr>
        <w:rPr>
          <w:w w:val="0"/>
          <w:highlight w:val="yellow"/>
        </w:rPr>
      </w:pPr>
      <w:r w:rsidRPr="005637F2">
        <w:rPr>
          <w:w w:val="0"/>
          <w:highlight w:val="yellow"/>
        </w:rPr>
        <w:t>L'évolution du BIM sera très rapide, le travail collaboratif est plus que jamais incontournable</w:t>
      </w:r>
    </w:p>
    <w:p w:rsidR="00026B5A" w:rsidRDefault="00026B5A">
      <w:pPr>
        <w:spacing w:after="200" w:line="276" w:lineRule="auto"/>
        <w:rPr>
          <w:rFonts w:ascii="Times New Roman" w:eastAsia="Times New Roman" w:hAnsi="Times New Roman"/>
          <w:color w:val="000000"/>
          <w:w w:val="0"/>
          <w:sz w:val="20"/>
        </w:rPr>
      </w:pPr>
      <w:r>
        <w:rPr>
          <w:rFonts w:ascii="Times New Roman" w:eastAsia="Times New Roman" w:hAnsi="Times New Roman"/>
          <w:color w:val="000000"/>
          <w:w w:val="0"/>
          <w:sz w:val="20"/>
        </w:rPr>
        <w:br w:type="page"/>
      </w:r>
    </w:p>
    <w:p w:rsidR="00026B5A" w:rsidRDefault="00026B5A" w:rsidP="00026B5A">
      <w:pPr>
        <w:pStyle w:val="Titre1"/>
        <w:rPr>
          <w:rFonts w:eastAsia="Times New Roman"/>
          <w:w w:val="0"/>
        </w:rPr>
      </w:pPr>
      <w:bookmarkStart w:id="12" w:name="_Toc406105334"/>
      <w:r>
        <w:rPr>
          <w:rFonts w:eastAsia="Times New Roman"/>
          <w:w w:val="0"/>
        </w:rPr>
        <w:lastRenderedPageBreak/>
        <w:t>Programme</w:t>
      </w:r>
      <w:bookmarkEnd w:id="12"/>
    </w:p>
    <w:p w:rsidR="00026B5A" w:rsidRPr="00026B5A" w:rsidRDefault="00026B5A" w:rsidP="00026B5A">
      <w:pPr>
        <w:pStyle w:val="Titre2"/>
      </w:pPr>
      <w:bookmarkStart w:id="13" w:name="_Toc406105335"/>
      <w:r>
        <w:t>J</w:t>
      </w:r>
      <w:r w:rsidRPr="00026B5A">
        <w:t>eudi 4 décembre 2014</w:t>
      </w:r>
      <w:bookmarkEnd w:id="13"/>
    </w:p>
    <w:p w:rsidR="00026B5A" w:rsidRPr="00026B5A" w:rsidRDefault="00026B5A" w:rsidP="008E0EA2">
      <w:pPr>
        <w:pStyle w:val="Titre3"/>
      </w:pPr>
      <w:bookmarkStart w:id="14" w:name="_Toc406105336"/>
      <w:r w:rsidRPr="00026B5A">
        <w:t>Présentation du séminaire</w:t>
      </w:r>
      <w:bookmarkEnd w:id="14"/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Jean-Michel SCHMITT, inspecteur général de l’éducation nationale, groupe des sciences et techniques industrielles</w:t>
      </w:r>
    </w:p>
    <w:p w:rsidR="00026B5A" w:rsidRPr="00026B5A" w:rsidRDefault="00026B5A" w:rsidP="008E0EA2">
      <w:pPr>
        <w:pStyle w:val="Titre3"/>
      </w:pPr>
      <w:bookmarkStart w:id="15" w:name="_Toc406105337"/>
      <w:r w:rsidRPr="00026B5A">
        <w:t>Présentation des enjeux nationaux</w:t>
      </w:r>
      <w:bookmarkEnd w:id="15"/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Conférence d’ouverture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Benoît THIEULIN, président du Conseil national du numérique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Stratégie gouvernementale pour le développement du numérique dans le bâtiment – Les enjeux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Bertrand DELCAMBRE, Ingénieur général des ponts - ambassadeur du numérique dans le bâtiment (mission gouvernementale)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Les utilisations du BIM : du lancement du projet à la fin de vie de la structure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Benoît VERVANDIER, architecte, directeur </w:t>
      </w:r>
      <w:proofErr w:type="gram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de ARCHIMEN</w:t>
      </w:r>
      <w:proofErr w:type="gramEnd"/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La ville intelligente, le BIM et le 3D immersif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Laurent ARNAUD, Arts et Métiers Paris Tech, directeur du campus de Cluny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Présentation du e-master BIM Ecole des ponts Paris Tech – ESTP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Olivier CELNIK, architecte DPLG – enseignant à l’Ecole des Ponts Paris Tech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Table ronde avec les intervenants de la matinée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Animateurs </w:t>
      </w:r>
      <w:proofErr w:type="gram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:Jean</w:t>
      </w:r>
      <w:proofErr w:type="gram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>-Michel SCHMITT, IGEN</w:t>
      </w:r>
      <w:r>
        <w:rPr>
          <w:rFonts w:ascii="Times New Roman" w:eastAsia="Times New Roman" w:hAnsi="Times New Roman"/>
          <w:color w:val="000000"/>
          <w:w w:val="0"/>
          <w:sz w:val="20"/>
        </w:rPr>
        <w:t xml:space="preserve"> et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Cédric DZIUBANOWSKI, IA-IPR, académie de Nantes</w:t>
      </w:r>
    </w:p>
    <w:p w:rsidR="00026B5A" w:rsidRPr="008E0EA2" w:rsidRDefault="00026B5A" w:rsidP="008E0EA2">
      <w:pPr>
        <w:pStyle w:val="Titre3"/>
      </w:pPr>
      <w:bookmarkStart w:id="16" w:name="_Toc406105338"/>
      <w:r w:rsidRPr="008E0EA2">
        <w:t>Les modifications des pratiques dans les entreprises</w:t>
      </w:r>
      <w:bookmarkEnd w:id="16"/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La conduite de projet BIM chez Bouygues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Trino BELTRAN, directeur R&amp;D – innovation, Bouygues Bâtiment International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Modifications des pratiques amenées par le BIM dans la chaine de construction : du client à l’ouvrier d’exécution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François PELEGRIN, architecte, président du comité d'orientation stratégique « construction et urbanisme » à l'Afnor.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Nouveaux métiers et services liés au BIM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François AMARA, architecte, BIM manager, délégué général BIM </w:t>
      </w:r>
      <w:r>
        <w:rPr>
          <w:rFonts w:ascii="Times New Roman" w:eastAsia="Times New Roman" w:hAnsi="Times New Roman"/>
          <w:color w:val="000000"/>
          <w:w w:val="0"/>
          <w:sz w:val="20"/>
        </w:rPr>
        <w:t>France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Vers la ville intelligente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Thierry RUARD, Directeur Formation, Schneider Electric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pour l’évaluation environnementale: logiciel ELODIEL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Francis GRANNEC, CSTB Grenoble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La conduite de projet BIM chez Vinci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Françoise SŒUR, responsable formation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Skill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up, Vinci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L’utilisation du BIM par les géomètres-experts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Olivier MINOT, géomètre-expert associé, GEXPERTISE CONSEIL</w:t>
      </w:r>
    </w:p>
    <w:p w:rsidR="00577EBD" w:rsidRDefault="00577EBD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8E0EA2">
      <w:pPr>
        <w:pStyle w:val="Titre2"/>
      </w:pPr>
      <w:bookmarkStart w:id="17" w:name="_Toc406105339"/>
      <w:r>
        <w:t>V</w:t>
      </w:r>
      <w:r w:rsidRPr="00026B5A">
        <w:t>endredi 5 décembre 2014</w:t>
      </w:r>
      <w:r w:rsidR="00577EBD">
        <w:t xml:space="preserve"> : </w:t>
      </w:r>
      <w:r w:rsidRPr="00026B5A">
        <w:t>Les projets et pratiques pédagogiques liés au numérique en BTP</w:t>
      </w:r>
      <w:bookmarkEnd w:id="17"/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La ville intelligente : les enjeux éducatifs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 :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Jean-Michel SCHMITT, IGEN</w:t>
      </w:r>
      <w:r>
        <w:rPr>
          <w:rFonts w:ascii="Times New Roman" w:eastAsia="Times New Roman" w:hAnsi="Times New Roman"/>
          <w:color w:val="000000"/>
          <w:w w:val="0"/>
          <w:sz w:val="20"/>
        </w:rPr>
        <w:t xml:space="preserve"> et </w:t>
      </w:r>
      <w:r w:rsidRPr="00026B5A">
        <w:rPr>
          <w:rFonts w:ascii="Times New Roman" w:eastAsia="Times New Roman" w:hAnsi="Times New Roman"/>
          <w:color w:val="000000"/>
          <w:w w:val="0"/>
          <w:sz w:val="20"/>
        </w:rPr>
        <w:t>Félix SMEYERS, DAFPIC, académie de Dijon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STI GC et STI2D de 2006 à aujourd’hui, et en BTS Bâtiment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Stéphane HEDOUIN, enseignant au lycée Pierre Simon Laplace à Caen, académie de Caen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Alsace : le BIM en enseignement de spécialité STI2D AC et en enseignement transversal, les clubs BIM pour les élèves, les relations avec la région Alsace…</w:t>
      </w:r>
    </w:p>
    <w:p w:rsid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Alain JUNG, enseignant au lycée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Schwilgué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à Sélestat, académie de Strasbourg</w:t>
      </w:r>
    </w:p>
    <w:p w:rsidR="00026B5A" w:rsidRPr="00026B5A" w:rsidRDefault="00026B5A" w:rsidP="00026B5A">
      <w:pPr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Bac Pro TBEE, la mallette pédagogique BIM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Pascal PARENT, enseignant au lycée Aristide Berges à Saint Girons, académie de Toulouse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Les relations avec la région Bourgogne pour développer l’usage du BIM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Thomas DROUYNOT, enseignant au lycée des Marcs d’Or à Dijon, académie de Dijon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L’utilisation du BIM dans les sections européennes allemandes et anglaises en STI GC et en STI2D </w:t>
      </w:r>
      <w:r>
        <w:rPr>
          <w:rFonts w:ascii="Times New Roman" w:eastAsia="Times New Roman" w:hAnsi="Times New Roman"/>
          <w:b/>
          <w:bCs/>
          <w:color w:val="000000"/>
          <w:w w:val="0"/>
          <w:sz w:val="20"/>
        </w:rPr>
        <w:t>–</w:t>
      </w: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 ETLV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Anahita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MENY, enseignante au lycée Le Corbusier à Illkirch-Graffenstaden, académie de Strasbourg</w:t>
      </w:r>
    </w:p>
    <w:p w:rsidR="00577EBD" w:rsidRDefault="00026B5A">
      <w:pPr>
        <w:spacing w:after="200" w:line="276" w:lineRule="auto"/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Alain JUNG, enseignant au lycée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Schwilgué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à Sélestat, académie de Strasbourg</w:t>
      </w:r>
      <w:r w:rsidR="00577EBD">
        <w:rPr>
          <w:rFonts w:ascii="Times New Roman" w:eastAsia="Times New Roman" w:hAnsi="Times New Roman"/>
          <w:color w:val="000000"/>
          <w:w w:val="0"/>
          <w:sz w:val="20"/>
        </w:rPr>
        <w:br w:type="page"/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STI2D EE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Jean-Marc LEGRETARD, enseignant au lycée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Boutet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de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Monvel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à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Luneville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>, académie de Nancy-Metz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Loïc RYO, enseignant au lycée Eiffel à Talange, académie de Nancy-Metz</w:t>
      </w:r>
    </w:p>
    <w:p w:rsidR="00577EBD" w:rsidRDefault="00577EBD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Le BIM dans la construction </w:t>
      </w:r>
      <w:proofErr w:type="gramStart"/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bois</w:t>
      </w:r>
      <w:proofErr w:type="gramEnd"/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 xml:space="preserve"> – Plate-forme technologique du bois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Vincent TASTET, enseignant au lycée Haroun Tazieff à Saint Paul Lès Dax, académie de Bordeaux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projet STI2D : présentation du projet « ville intelligente » présenté à l’AFDET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Jean-Louis ERNEST, enseignant au lycée Haroun Tazieff à Saint Paul Lès Dax, académie de Bordeaux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numérique en conception d’infrastructures. Conception d’infrastructures routières en 3D en BTS Travaux Publics (Civil 3D, Mensura)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Jean-Marc CASTEL, enseignant au lycée François </w:t>
      </w:r>
      <w:proofErr w:type="spellStart"/>
      <w:r w:rsidRPr="00026B5A">
        <w:rPr>
          <w:rFonts w:ascii="Times New Roman" w:eastAsia="Times New Roman" w:hAnsi="Times New Roman"/>
          <w:color w:val="000000"/>
          <w:w w:val="0"/>
          <w:sz w:val="20"/>
        </w:rPr>
        <w:t>Andréossy</w:t>
      </w:r>
      <w:proofErr w:type="spellEnd"/>
      <w:r w:rsidRPr="00026B5A">
        <w:rPr>
          <w:rFonts w:ascii="Times New Roman" w:eastAsia="Times New Roman" w:hAnsi="Times New Roman"/>
          <w:color w:val="000000"/>
          <w:w w:val="0"/>
          <w:sz w:val="20"/>
        </w:rPr>
        <w:t xml:space="preserve"> à Castelnaudary, académie de Montpellier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Le BIM en construction métallique, calcul de structure, planifier le chantier. Projet en STI2D : étude du terrassement puis intégration du site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Vincent JAUSAUD, enseignant au lycée Jean Lurçat à Martigues, académie d’Aix-Marseille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L’utilisation du BIM en formation initiale et continue</w:t>
      </w: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Emmanuel HOLTZ, enseignant au lycée Eiffel de Talange, académie de Nancy-Metz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</w:p>
    <w:p w:rsid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b/>
          <w:bCs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b/>
          <w:bCs/>
          <w:color w:val="000000"/>
          <w:w w:val="0"/>
          <w:sz w:val="20"/>
        </w:rPr>
        <w:t>Présentation du projet de Plate-forme régionale d’innovation BIM et de la licence professionnelle</w:t>
      </w:r>
    </w:p>
    <w:p w:rsidR="00026B5A" w:rsidRPr="00026B5A" w:rsidRDefault="00026B5A" w:rsidP="00026B5A">
      <w:pPr>
        <w:tabs>
          <w:tab w:val="num" w:pos="720"/>
        </w:tabs>
        <w:rPr>
          <w:rFonts w:ascii="Times New Roman" w:eastAsia="Times New Roman" w:hAnsi="Times New Roman"/>
          <w:color w:val="000000"/>
          <w:w w:val="0"/>
          <w:sz w:val="20"/>
        </w:rPr>
      </w:pPr>
      <w:r w:rsidRPr="00026B5A">
        <w:rPr>
          <w:rFonts w:ascii="Times New Roman" w:eastAsia="Times New Roman" w:hAnsi="Times New Roman"/>
          <w:color w:val="000000"/>
          <w:w w:val="0"/>
          <w:sz w:val="20"/>
        </w:rPr>
        <w:t>Jean-Martial HAEFFELIN, enseignant au lycée Sud Loire à Clisson, académie de Nantes</w:t>
      </w:r>
    </w:p>
    <w:p w:rsidR="007A050C" w:rsidRDefault="007A050C" w:rsidP="008417BC">
      <w:pPr>
        <w:rPr>
          <w:rFonts w:ascii="Times New Roman" w:eastAsia="Times New Roman" w:hAnsi="Times New Roman"/>
          <w:color w:val="000000"/>
          <w:w w:val="0"/>
          <w:sz w:val="20"/>
        </w:rPr>
      </w:pPr>
    </w:p>
    <w:sectPr w:rsidR="007A050C" w:rsidSect="004D6B05">
      <w:footerReference w:type="default" r:id="rId48"/>
      <w:pgSz w:w="11906" w:h="16838"/>
      <w:pgMar w:top="720" w:right="720" w:bottom="720" w:left="720" w:header="709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12" w:rsidRDefault="007D5512" w:rsidP="00C822B2">
      <w:r>
        <w:separator/>
      </w:r>
    </w:p>
  </w:endnote>
  <w:endnote w:type="continuationSeparator" w:id="0">
    <w:p w:rsidR="007D5512" w:rsidRDefault="007D5512" w:rsidP="00C82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F2" w:rsidRPr="0053566B" w:rsidRDefault="00757C58" w:rsidP="00737296">
    <w:pPr>
      <w:pStyle w:val="Pieddepage"/>
      <w:tabs>
        <w:tab w:val="clear" w:pos="5103"/>
        <w:tab w:val="clear" w:pos="9072"/>
        <w:tab w:val="center" w:pos="5954"/>
        <w:tab w:val="right" w:pos="10490"/>
      </w:tabs>
    </w:pPr>
    <w:fldSimple w:instr=" FILENAME  ">
      <w:r w:rsidR="005637F2">
        <w:rPr>
          <w:noProof/>
        </w:rPr>
        <w:t>Séminaire BIM Paris 4 et 5.12.2014.docx</w:t>
      </w:r>
    </w:fldSimple>
    <w:r w:rsidR="005637F2">
      <w:tab/>
    </w:r>
    <w:fldSimple w:instr=" DATE  \@ &quot;MMM-yy&quot; ">
      <w:r w:rsidR="008F4027">
        <w:rPr>
          <w:noProof/>
        </w:rPr>
        <w:t>déc.-14</w:t>
      </w:r>
    </w:fldSimple>
    <w:r w:rsidR="005637F2">
      <w:rPr>
        <w:i w:val="0"/>
      </w:rPr>
      <w:tab/>
    </w:r>
    <w:sdt>
      <w:sdtPr>
        <w:rPr>
          <w:i w:val="0"/>
        </w:rPr>
        <w:id w:val="250395305"/>
        <w:docPartObj>
          <w:docPartGallery w:val="Page Numbers (Top of Page)"/>
          <w:docPartUnique/>
        </w:docPartObj>
      </w:sdtPr>
      <w:sdtContent>
        <w:r w:rsidR="005637F2">
          <w:rPr>
            <w:i w:val="0"/>
          </w:rPr>
          <w:t xml:space="preserve">page </w:t>
        </w:r>
        <w:r w:rsidRPr="0053566B">
          <w:rPr>
            <w:i w:val="0"/>
          </w:rPr>
          <w:fldChar w:fldCharType="begin"/>
        </w:r>
        <w:r w:rsidR="005637F2" w:rsidRPr="0053566B">
          <w:rPr>
            <w:i w:val="0"/>
          </w:rPr>
          <w:instrText xml:space="preserve"> PAGE </w:instrText>
        </w:r>
        <w:r w:rsidRPr="0053566B">
          <w:rPr>
            <w:i w:val="0"/>
          </w:rPr>
          <w:fldChar w:fldCharType="separate"/>
        </w:r>
        <w:r w:rsidR="008F4027">
          <w:rPr>
            <w:i w:val="0"/>
            <w:noProof/>
          </w:rPr>
          <w:t>9</w:t>
        </w:r>
        <w:r w:rsidRPr="0053566B">
          <w:rPr>
            <w:i w:val="0"/>
          </w:rPr>
          <w:fldChar w:fldCharType="end"/>
        </w:r>
        <w:r w:rsidR="005637F2" w:rsidRPr="0053566B">
          <w:rPr>
            <w:i w:val="0"/>
          </w:rPr>
          <w:t>/</w:t>
        </w:r>
        <w:r w:rsidRPr="0053566B">
          <w:rPr>
            <w:i w:val="0"/>
          </w:rPr>
          <w:fldChar w:fldCharType="begin"/>
        </w:r>
        <w:r w:rsidR="005637F2" w:rsidRPr="0053566B">
          <w:rPr>
            <w:i w:val="0"/>
          </w:rPr>
          <w:instrText xml:space="preserve"> NUMPAGES  </w:instrText>
        </w:r>
        <w:r w:rsidRPr="0053566B">
          <w:rPr>
            <w:i w:val="0"/>
          </w:rPr>
          <w:fldChar w:fldCharType="separate"/>
        </w:r>
        <w:r w:rsidR="008F4027">
          <w:rPr>
            <w:i w:val="0"/>
            <w:noProof/>
          </w:rPr>
          <w:t>9</w:t>
        </w:r>
        <w:r w:rsidRPr="0053566B">
          <w:rPr>
            <w:i w:val="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12" w:rsidRDefault="007D5512" w:rsidP="00C822B2">
      <w:r>
        <w:separator/>
      </w:r>
    </w:p>
  </w:footnote>
  <w:footnote w:type="continuationSeparator" w:id="0">
    <w:p w:rsidR="007D5512" w:rsidRDefault="007D5512" w:rsidP="00C82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38D288"/>
    <w:lvl w:ilvl="0">
      <w:start w:val="1"/>
      <w:numFmt w:val="decimal"/>
      <w:pStyle w:val="Titre1"/>
      <w:suff w:val="space"/>
      <w:lvlText w:val="%1. "/>
      <w:lvlJc w:val="left"/>
      <w:pPr>
        <w:ind w:left="623" w:hanging="283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907" w:hanging="283"/>
      </w:pPr>
      <w:rPr>
        <w:rFonts w:hint="default"/>
      </w:rPr>
    </w:lvl>
    <w:lvl w:ilvl="2">
      <w:start w:val="1"/>
      <w:numFmt w:val="lowerLetter"/>
      <w:pStyle w:val="Titre3"/>
      <w:suff w:val="space"/>
      <w:lvlText w:val="%1.%2.%3."/>
      <w:lvlJc w:val="left"/>
      <w:pPr>
        <w:ind w:left="1190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57"/>
        </w:tabs>
        <w:ind w:left="175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41"/>
        </w:tabs>
        <w:ind w:left="204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2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08"/>
        </w:tabs>
        <w:ind w:left="260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283"/>
      </w:pPr>
      <w:rPr>
        <w:rFonts w:hint="default"/>
      </w:rPr>
    </w:lvl>
  </w:abstractNum>
  <w:abstractNum w:abstractNumId="1">
    <w:nsid w:val="12032D29"/>
    <w:multiLevelType w:val="hybridMultilevel"/>
    <w:tmpl w:val="C30EA784"/>
    <w:lvl w:ilvl="0" w:tplc="672C9F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084B"/>
    <w:multiLevelType w:val="hybridMultilevel"/>
    <w:tmpl w:val="6CFEAFFC"/>
    <w:lvl w:ilvl="0" w:tplc="0F40735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D6B74"/>
    <w:multiLevelType w:val="hybridMultilevel"/>
    <w:tmpl w:val="B86A60B2"/>
    <w:lvl w:ilvl="0" w:tplc="501A6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A050C"/>
    <w:rsid w:val="000001FB"/>
    <w:rsid w:val="00026B5A"/>
    <w:rsid w:val="000740A6"/>
    <w:rsid w:val="000C3E32"/>
    <w:rsid w:val="000F09DC"/>
    <w:rsid w:val="00105663"/>
    <w:rsid w:val="001276F8"/>
    <w:rsid w:val="00127FFB"/>
    <w:rsid w:val="001307CA"/>
    <w:rsid w:val="001341CE"/>
    <w:rsid w:val="0015718D"/>
    <w:rsid w:val="00171855"/>
    <w:rsid w:val="0019055A"/>
    <w:rsid w:val="001C0D78"/>
    <w:rsid w:val="001E3269"/>
    <w:rsid w:val="001E4F4B"/>
    <w:rsid w:val="001F4416"/>
    <w:rsid w:val="00207D80"/>
    <w:rsid w:val="0021218F"/>
    <w:rsid w:val="00212F99"/>
    <w:rsid w:val="00230276"/>
    <w:rsid w:val="002655F4"/>
    <w:rsid w:val="002B602D"/>
    <w:rsid w:val="002B78BD"/>
    <w:rsid w:val="002E111C"/>
    <w:rsid w:val="003169C8"/>
    <w:rsid w:val="00331472"/>
    <w:rsid w:val="00346702"/>
    <w:rsid w:val="0038408D"/>
    <w:rsid w:val="00397023"/>
    <w:rsid w:val="003C2B54"/>
    <w:rsid w:val="00405A1F"/>
    <w:rsid w:val="0040786C"/>
    <w:rsid w:val="00427BCE"/>
    <w:rsid w:val="0047289B"/>
    <w:rsid w:val="004C2DD8"/>
    <w:rsid w:val="004D44C6"/>
    <w:rsid w:val="004D6B05"/>
    <w:rsid w:val="004E7D71"/>
    <w:rsid w:val="004F7798"/>
    <w:rsid w:val="00511CA2"/>
    <w:rsid w:val="0052192B"/>
    <w:rsid w:val="005270C8"/>
    <w:rsid w:val="00530375"/>
    <w:rsid w:val="00530B15"/>
    <w:rsid w:val="005324B8"/>
    <w:rsid w:val="00534B51"/>
    <w:rsid w:val="0053566B"/>
    <w:rsid w:val="005637F2"/>
    <w:rsid w:val="00567A14"/>
    <w:rsid w:val="00575D9B"/>
    <w:rsid w:val="00577EBD"/>
    <w:rsid w:val="005869E7"/>
    <w:rsid w:val="005C774E"/>
    <w:rsid w:val="006129B2"/>
    <w:rsid w:val="006C132F"/>
    <w:rsid w:val="006D7316"/>
    <w:rsid w:val="007060D7"/>
    <w:rsid w:val="00713DDA"/>
    <w:rsid w:val="0071457E"/>
    <w:rsid w:val="00721352"/>
    <w:rsid w:val="00722895"/>
    <w:rsid w:val="00737296"/>
    <w:rsid w:val="0075509C"/>
    <w:rsid w:val="00757C58"/>
    <w:rsid w:val="007A050C"/>
    <w:rsid w:val="007B37AE"/>
    <w:rsid w:val="007D5512"/>
    <w:rsid w:val="007F140B"/>
    <w:rsid w:val="008417BC"/>
    <w:rsid w:val="00875E29"/>
    <w:rsid w:val="008865ED"/>
    <w:rsid w:val="008C2947"/>
    <w:rsid w:val="008D112C"/>
    <w:rsid w:val="008D2951"/>
    <w:rsid w:val="008E0EA2"/>
    <w:rsid w:val="008E30BD"/>
    <w:rsid w:val="008F0B3F"/>
    <w:rsid w:val="008F2247"/>
    <w:rsid w:val="008F4027"/>
    <w:rsid w:val="008F6ED3"/>
    <w:rsid w:val="009021C1"/>
    <w:rsid w:val="00907A97"/>
    <w:rsid w:val="00947C79"/>
    <w:rsid w:val="00954CDE"/>
    <w:rsid w:val="00983FA4"/>
    <w:rsid w:val="009C1D8F"/>
    <w:rsid w:val="009C2B98"/>
    <w:rsid w:val="009D6832"/>
    <w:rsid w:val="00A12FF1"/>
    <w:rsid w:val="00A506C5"/>
    <w:rsid w:val="00AE2590"/>
    <w:rsid w:val="00B0680A"/>
    <w:rsid w:val="00B21B3B"/>
    <w:rsid w:val="00B41B59"/>
    <w:rsid w:val="00B610A1"/>
    <w:rsid w:val="00B62ABB"/>
    <w:rsid w:val="00BA677A"/>
    <w:rsid w:val="00BC4570"/>
    <w:rsid w:val="00BE7584"/>
    <w:rsid w:val="00BE7CE0"/>
    <w:rsid w:val="00C234B8"/>
    <w:rsid w:val="00C26410"/>
    <w:rsid w:val="00C65016"/>
    <w:rsid w:val="00C77F9C"/>
    <w:rsid w:val="00C822B2"/>
    <w:rsid w:val="00CA4DD5"/>
    <w:rsid w:val="00CB6BD6"/>
    <w:rsid w:val="00CB7FB9"/>
    <w:rsid w:val="00D220F8"/>
    <w:rsid w:val="00D22764"/>
    <w:rsid w:val="00D657B3"/>
    <w:rsid w:val="00D71FE4"/>
    <w:rsid w:val="00DA03A8"/>
    <w:rsid w:val="00DB2442"/>
    <w:rsid w:val="00DD43B8"/>
    <w:rsid w:val="00E263E6"/>
    <w:rsid w:val="00E67748"/>
    <w:rsid w:val="00E923A3"/>
    <w:rsid w:val="00EA10D0"/>
    <w:rsid w:val="00EB5872"/>
    <w:rsid w:val="00EF609A"/>
    <w:rsid w:val="00EF7630"/>
    <w:rsid w:val="00F109A1"/>
    <w:rsid w:val="00F12975"/>
    <w:rsid w:val="00F342C2"/>
    <w:rsid w:val="00F349E0"/>
    <w:rsid w:val="00F355B3"/>
    <w:rsid w:val="00F42FB5"/>
    <w:rsid w:val="00F64276"/>
    <w:rsid w:val="00FF1B39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B2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349E0"/>
    <w:pPr>
      <w:keepNext/>
      <w:keepLines/>
      <w:numPr>
        <w:numId w:val="1"/>
      </w:numPr>
      <w:spacing w:before="120" w:after="12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D220F8"/>
    <w:pPr>
      <w:keepNext/>
      <w:keepLines/>
      <w:numPr>
        <w:ilvl w:val="1"/>
        <w:numId w:val="1"/>
      </w:numPr>
      <w:spacing w:before="180" w:after="60"/>
      <w:ind w:left="568" w:hanging="284"/>
      <w:outlineLvl w:val="1"/>
    </w:pPr>
    <w:rPr>
      <w:rFonts w:asciiTheme="majorHAnsi" w:eastAsia="Times New Roman" w:hAnsiTheme="majorHAnsi" w:cstheme="majorBidi"/>
      <w:b/>
      <w:bCs/>
      <w:color w:val="4F81BD" w:themeColor="accent1"/>
      <w:w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0EA2"/>
    <w:pPr>
      <w:keepNext/>
      <w:keepLines/>
      <w:numPr>
        <w:ilvl w:val="2"/>
        <w:numId w:val="1"/>
      </w:numPr>
      <w:spacing w:before="180" w:after="60"/>
      <w:ind w:left="568" w:hanging="284"/>
      <w:outlineLvl w:val="2"/>
    </w:pPr>
    <w:rPr>
      <w:rFonts w:asciiTheme="majorHAnsi" w:eastAsia="Times New Roman" w:hAnsiTheme="majorHAnsi" w:cstheme="majorBidi"/>
      <w:b/>
      <w:bCs/>
      <w:color w:val="4F81BD" w:themeColor="accent1"/>
      <w:w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49E0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3566B"/>
    <w:pPr>
      <w:pBdr>
        <w:bottom w:val="single" w:sz="8" w:space="4" w:color="4F81BD" w:themeColor="accent1"/>
      </w:pBdr>
      <w:spacing w:after="240"/>
      <w:ind w:left="284" w:right="284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56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C822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822B2"/>
  </w:style>
  <w:style w:type="paragraph" w:styleId="Pieddepage">
    <w:name w:val="footer"/>
    <w:basedOn w:val="Normal"/>
    <w:link w:val="PieddepageCar"/>
    <w:uiPriority w:val="99"/>
    <w:unhideWhenUsed/>
    <w:rsid w:val="0053566B"/>
    <w:pPr>
      <w:tabs>
        <w:tab w:val="center" w:pos="5103"/>
        <w:tab w:val="right" w:pos="9072"/>
      </w:tabs>
    </w:pPr>
    <w:rPr>
      <w:i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566B"/>
    <w:rPr>
      <w:i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2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B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822B2"/>
    <w:rPr>
      <w:i/>
      <w:iCs/>
    </w:rPr>
  </w:style>
  <w:style w:type="character" w:styleId="Emphaseintense">
    <w:name w:val="Intense Emphasis"/>
    <w:basedOn w:val="Policepardfaut"/>
    <w:uiPriority w:val="21"/>
    <w:qFormat/>
    <w:rsid w:val="00C822B2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4C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575D9B"/>
    <w:pPr>
      <w:numPr>
        <w:numId w:val="0"/>
      </w:numPr>
      <w:spacing w:before="480"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575D9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575D9B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D220F8"/>
    <w:rPr>
      <w:rFonts w:asciiTheme="majorHAnsi" w:eastAsia="Times New Roman" w:hAnsiTheme="majorHAnsi" w:cstheme="majorBidi"/>
      <w:b/>
      <w:bCs/>
      <w:color w:val="4F81BD" w:themeColor="accent1"/>
      <w:w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BE7584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8E0EA2"/>
    <w:rPr>
      <w:rFonts w:asciiTheme="majorHAnsi" w:eastAsia="Times New Roman" w:hAnsiTheme="majorHAnsi" w:cstheme="majorBidi"/>
      <w:b/>
      <w:bCs/>
      <w:color w:val="4F81BD" w:themeColor="accent1"/>
      <w:w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1D8F"/>
    <w:pPr>
      <w:ind w:left="720"/>
      <w:contextualSpacing/>
    </w:pPr>
  </w:style>
  <w:style w:type="paragraph" w:styleId="TM3">
    <w:name w:val="toc 3"/>
    <w:basedOn w:val="Normal"/>
    <w:next w:val="Normal"/>
    <w:autoRedefine/>
    <w:uiPriority w:val="39"/>
    <w:unhideWhenUsed/>
    <w:rsid w:val="00B21B3B"/>
    <w:pPr>
      <w:spacing w:after="100"/>
      <w:ind w:left="4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2B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2B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2B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op.fr/" TargetMode="External"/><Relationship Id="rId18" Type="http://schemas.openxmlformats.org/officeDocument/2006/relationships/hyperlink" Target="http://www.batiactu.com/edito/le-hive-siege-hi-tech-de-schneider-electric-30778.php" TargetMode="External"/><Relationship Id="rId26" Type="http://schemas.openxmlformats.org/officeDocument/2006/relationships/hyperlink" Target="http://www.bourgogne-batiment-durable.fr/" TargetMode="External"/><Relationship Id="rId39" Type="http://schemas.openxmlformats.org/officeDocument/2006/relationships/hyperlink" Target="http://www.ecovillelejeu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odie-cstb.fr/" TargetMode="External"/><Relationship Id="rId34" Type="http://schemas.openxmlformats.org/officeDocument/2006/relationships/hyperlink" Target="http://eduscol.education.fr/sti/sites/eduscol.education.fr.sti/files/seminaires/5250/5250-j2-05-les-relations-avec-la-region-bourgogne-pour-developper-lusage-du-bim.ppt" TargetMode="External"/><Relationship Id="rId42" Type="http://schemas.openxmlformats.org/officeDocument/2006/relationships/hyperlink" Target="https://www.urbasee.com/" TargetMode="External"/><Relationship Id="rId47" Type="http://schemas.openxmlformats.org/officeDocument/2006/relationships/hyperlink" Target="http://eduscol.education.fr/sti/sites/eduscol.education.fr.sti/files/seminaires/5250/5250-j2-13-plate-forme-regionale-dinnovation-bim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tp.fr/content/building-information-modeling" TargetMode="External"/><Relationship Id="rId17" Type="http://schemas.openxmlformats.org/officeDocument/2006/relationships/hyperlink" Target="https://www.youtube.com/watch?v=Sl4Z1Lp4InQ" TargetMode="External"/><Relationship Id="rId25" Type="http://schemas.openxmlformats.org/officeDocument/2006/relationships/hyperlink" Target="http://eduscol.education.fr/sti/sites/eduscol.education.fr.sti/files/seminaires/5250/5250-j2-01-la-ville-intelligente-les-enjeux-educatifs.pdf" TargetMode="External"/><Relationship Id="rId33" Type="http://schemas.openxmlformats.org/officeDocument/2006/relationships/hyperlink" Target="http://www.en.buildingsmart.kotisivukone.com/3" TargetMode="External"/><Relationship Id="rId38" Type="http://schemas.openxmlformats.org/officeDocument/2006/relationships/hyperlink" Target="http://www.domolandes.fr/" TargetMode="External"/><Relationship Id="rId46" Type="http://schemas.openxmlformats.org/officeDocument/2006/relationships/hyperlink" Target="http://www4.ac-nancy-metz.fr/echanges-pedagogiques-btp/?q=contenu/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mgeneration.com/pdf/bim-book_25x30.pdf" TargetMode="External"/><Relationship Id="rId20" Type="http://schemas.openxmlformats.org/officeDocument/2006/relationships/hyperlink" Target="http://www.architecture-pelegrin.com/" TargetMode="External"/><Relationship Id="rId29" Type="http://schemas.openxmlformats.org/officeDocument/2006/relationships/hyperlink" Target="http://www.elithis.fr/" TargetMode="External"/><Relationship Id="rId41" Type="http://schemas.openxmlformats.org/officeDocument/2006/relationships/hyperlink" Target="http://www.suden.org/fr/projets-europeens/hqe2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ve3d.net/fr/" TargetMode="External"/><Relationship Id="rId24" Type="http://schemas.openxmlformats.org/officeDocument/2006/relationships/hyperlink" Target="http://www.syntec-ingenierie.fr/media/uploads/guides_etudes/2014_05_09_cahier_moniteur_bim.pdf" TargetMode="External"/><Relationship Id="rId32" Type="http://schemas.openxmlformats.org/officeDocument/2006/relationships/hyperlink" Target="http://eduscol.education.fr/sti/sites/eduscol.education.fr.sti/files/seminaires/5250/5250-j2-03-le-bim-en-alsace-annexes.zip" TargetMode="External"/><Relationship Id="rId37" Type="http://schemas.openxmlformats.org/officeDocument/2006/relationships/hyperlink" Target="http://eduscol.education.fr/sti/sites/eduscol.education.fr.sti/files/seminaires/5250/5250-j2-08-la-filiere-bois-et-le-bim.ppt" TargetMode="External"/><Relationship Id="rId40" Type="http://schemas.openxmlformats.org/officeDocument/2006/relationships/hyperlink" Target="http://www.actu-environnement.com/materiels-services/produit/urbanisme-nest-pro-2-outil-mesure-dimpact-environnemental-1820.php" TargetMode="External"/><Relationship Id="rId45" Type="http://schemas.openxmlformats.org/officeDocument/2006/relationships/hyperlink" Target="http://eduscol.education.fr/sti/sites/eduscol.education.fr.sti/files/seminaires/5250/5250-j2-12-lutilisation-du-bim-en-formation-initiale-et-continue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numerique.fr/" TargetMode="External"/><Relationship Id="rId23" Type="http://schemas.openxmlformats.org/officeDocument/2006/relationships/hyperlink" Target="http://www.sat-amenagement.com/sat-zac-mitra.html" TargetMode="External"/><Relationship Id="rId28" Type="http://schemas.openxmlformats.org/officeDocument/2006/relationships/hyperlink" Target="http://www.windforfuture.com/" TargetMode="External"/><Relationship Id="rId36" Type="http://schemas.openxmlformats.org/officeDocument/2006/relationships/hyperlink" Target="http://www.sermes.fr/fr/DIALUX-Logiciel-de-calcul-sous-Windows-96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lemoniteur.fr/187-informatique-construction/article/actualite/26107409-numerique-dans-le-batiment-bertrand-delcambre-attend-le-budget-public-pour-degainer" TargetMode="External"/><Relationship Id="rId19" Type="http://schemas.openxmlformats.org/officeDocument/2006/relationships/hyperlink" Target="http://www.bim-france.fr/" TargetMode="External"/><Relationship Id="rId31" Type="http://schemas.openxmlformats.org/officeDocument/2006/relationships/hyperlink" Target="http://eduscol.education.fr/sti/sites/eduscol.education.fr.sti/files/seminaires/5250/5250-j2-03-le-bim-en-alsace.pdf" TargetMode="External"/><Relationship Id="rId44" Type="http://schemas.openxmlformats.org/officeDocument/2006/relationships/hyperlink" Target="http://eduscol.education.fr/sti/sites/eduscol.education.fr.sti/files/seminaires/5250/5250-j2-11-le-bim-en-construction-metallique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sion-numerique-batiment.fr" TargetMode="External"/><Relationship Id="rId14" Type="http://schemas.openxmlformats.org/officeDocument/2006/relationships/hyperlink" Target="http://www.ensam.eu/Campus-et-instituts/Campus-Cluny/Recherche/Le2i" TargetMode="External"/><Relationship Id="rId22" Type="http://schemas.openxmlformats.org/officeDocument/2006/relationships/hyperlink" Target="http://www.citedescivilisationsduvin.com/accueil.html" TargetMode="External"/><Relationship Id="rId27" Type="http://schemas.openxmlformats.org/officeDocument/2006/relationships/hyperlink" Target="http://www.ga2b.fr/" TargetMode="External"/><Relationship Id="rId30" Type="http://schemas.openxmlformats.org/officeDocument/2006/relationships/hyperlink" Target="http://eduscol.education.fr/sti/sites/eduscol.education.fr.sti/files/seminaires/5250/5250-j2-02-le-bim-en-sti-gc-et-sti2d.zip" TargetMode="External"/><Relationship Id="rId35" Type="http://schemas.openxmlformats.org/officeDocument/2006/relationships/hyperlink" Target="http://eduscol.education.fr/sti/sites/eduscol.education.fr.sti/files/seminaires/5250/5250-j2-06-lutilisation-du-bim-dans-les-sections-europeennes.pptx" TargetMode="External"/><Relationship Id="rId43" Type="http://schemas.openxmlformats.org/officeDocument/2006/relationships/hyperlink" Target="http://eduscol.education.fr/sti/sites/eduscol.education.fr.sti/files/seminaires/5250/5250-j2-10-le-numerique-en-conception-dinfrastructures.pptx" TargetMode="External"/><Relationship Id="rId48" Type="http://schemas.openxmlformats.org/officeDocument/2006/relationships/footer" Target="footer1.xml"/><Relationship Id="rId8" Type="http://schemas.openxmlformats.org/officeDocument/2006/relationships/hyperlink" Target="http://eduscol.education.fr/sti/seminaires/le-numerique-dans-les-formations-du-secteur-du-batiment-et-travaux-publics-bt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0%20-%20Gestion\0%20-%20Base_mod&#232;les%20documents\Mod&#232;les%202010\Rappo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850D-DA49-4175-9D71-5EDA8105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Rapport.dotx</Template>
  <TotalTime>357</TotalTime>
  <Pages>9</Pages>
  <Words>4504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dc:description>Académie de Lyon</dc:description>
  <cp:lastModifiedBy>XC</cp:lastModifiedBy>
  <cp:revision>32</cp:revision>
  <dcterms:created xsi:type="dcterms:W3CDTF">2014-12-08T20:16:00Z</dcterms:created>
  <dcterms:modified xsi:type="dcterms:W3CDTF">2014-12-11T22:57:00Z</dcterms:modified>
</cp:coreProperties>
</file>