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8" w:rsidRDefault="00917492" w:rsidP="00E44E5F">
      <w:pPr>
        <w:pStyle w:val="Titre"/>
        <w:jc w:val="center"/>
        <w:rPr>
          <w:rStyle w:val="Titredulivre"/>
        </w:rPr>
      </w:pPr>
      <w:r>
        <w:rPr>
          <w:rStyle w:val="Titredulivre"/>
        </w:rPr>
        <w:t>F</w:t>
      </w:r>
      <w:r w:rsidR="00E44E5F" w:rsidRPr="00E44E5F">
        <w:rPr>
          <w:rStyle w:val="Titredulivre"/>
        </w:rPr>
        <w:t>ormation capsules vidéo en construction mécanique</w:t>
      </w:r>
    </w:p>
    <w:p w:rsidR="00E44E5F" w:rsidRPr="00E44E5F" w:rsidRDefault="00CC3F38" w:rsidP="00E44E5F">
      <w:pPr>
        <w:pStyle w:val="Titre"/>
        <w:jc w:val="center"/>
        <w:rPr>
          <w:rStyle w:val="Titredulivre"/>
        </w:rPr>
      </w:pPr>
      <w:r>
        <w:rPr>
          <w:rStyle w:val="Titredulivre"/>
        </w:rPr>
        <w:t>M</w:t>
      </w:r>
      <w:r w:rsidR="007127A3">
        <w:rPr>
          <w:rStyle w:val="Titredulivre"/>
        </w:rPr>
        <w:t>ai</w:t>
      </w:r>
      <w:r w:rsidR="00A56842">
        <w:rPr>
          <w:rStyle w:val="Titredulivre"/>
        </w:rPr>
        <w:t xml:space="preserve"> </w:t>
      </w:r>
      <w:r w:rsidR="00E44E5F" w:rsidRPr="00E44E5F">
        <w:rPr>
          <w:rStyle w:val="Titredulivre"/>
        </w:rPr>
        <w:t>2018</w:t>
      </w:r>
    </w:p>
    <w:p w:rsidR="00E44E5F" w:rsidRDefault="00E44E5F" w:rsidP="00E44E5F">
      <w:pPr>
        <w:pStyle w:val="normal0"/>
      </w:pPr>
    </w:p>
    <w:sdt>
      <w:sdtPr>
        <w:rPr>
          <w:rFonts w:ascii="Arial" w:eastAsia="Arial" w:hAnsi="Arial" w:cs="Arial"/>
          <w:color w:val="000000"/>
          <w:sz w:val="40"/>
          <w:lang w:eastAsia="fr-FR"/>
        </w:rPr>
        <w:id w:val="11173506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lang w:eastAsia="en-US"/>
        </w:rPr>
      </w:sdtEndPr>
      <w:sdtContent>
        <w:p w:rsidR="00E0450F" w:rsidRDefault="009E1D55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9A01DC">
            <w:instrText xml:space="preserve"> TOC \o "1-1" \h \u </w:instrText>
          </w:r>
          <w:r>
            <w:fldChar w:fldCharType="separate"/>
          </w:r>
          <w:hyperlink w:anchor="_Toc514876160" w:history="1">
            <w:r w:rsidR="00E0450F" w:rsidRPr="00EC4340">
              <w:rPr>
                <w:rStyle w:val="Lienhypertexte"/>
                <w:noProof/>
              </w:rPr>
              <w:t>1. Schéma général de réalisation de capsules</w:t>
            </w:r>
            <w:r w:rsidR="00E0450F">
              <w:rPr>
                <w:noProof/>
              </w:rPr>
              <w:tab/>
            </w:r>
            <w:r w:rsidR="00E0450F">
              <w:rPr>
                <w:noProof/>
              </w:rPr>
              <w:fldChar w:fldCharType="begin"/>
            </w:r>
            <w:r w:rsidR="00E0450F">
              <w:rPr>
                <w:noProof/>
              </w:rPr>
              <w:instrText xml:space="preserve"> PAGEREF _Toc514876160 \h </w:instrText>
            </w:r>
            <w:r w:rsidR="00E0450F">
              <w:rPr>
                <w:noProof/>
              </w:rPr>
            </w:r>
            <w:r w:rsidR="00E0450F">
              <w:rPr>
                <w:noProof/>
              </w:rPr>
              <w:fldChar w:fldCharType="separate"/>
            </w:r>
            <w:r w:rsidR="00E0450F">
              <w:rPr>
                <w:noProof/>
              </w:rPr>
              <w:t>1</w:t>
            </w:r>
            <w:r w:rsidR="00E0450F">
              <w:rPr>
                <w:noProof/>
              </w:rPr>
              <w:fldChar w:fldCharType="end"/>
            </w:r>
          </w:hyperlink>
        </w:p>
        <w:p w:rsidR="00E0450F" w:rsidRDefault="00E0450F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hyperlink w:anchor="_Toc514876161" w:history="1">
            <w:r w:rsidRPr="00EC4340">
              <w:rPr>
                <w:rStyle w:val="Lienhypertexte"/>
                <w:noProof/>
              </w:rPr>
              <w:t>2. Capture d’écran dynamique ou Screencast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_Toc514876161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E0450F" w:rsidRDefault="00E0450F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hyperlink w:anchor="_Toc514876162" w:history="1">
            <w:r w:rsidRPr="00EC4340">
              <w:rPr>
                <w:rStyle w:val="Lienhypertexte"/>
                <w:noProof/>
              </w:rPr>
              <w:t>3. Convertir-découper une vidéo en un autre format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_Toc514876162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E0450F" w:rsidRDefault="00E0450F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hyperlink w:anchor="_Toc514876163" w:history="1">
            <w:r w:rsidRPr="00EC4340">
              <w:rPr>
                <w:rStyle w:val="Lienhypertexte"/>
                <w:noProof/>
              </w:rPr>
              <w:t>4. Rendre une vidéo interactive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_Toc514876163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E0450F" w:rsidRDefault="00E0450F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hyperlink w:anchor="_Toc514876164" w:history="1">
            <w:r w:rsidRPr="00EC4340">
              <w:rPr>
                <w:rStyle w:val="Lienhypertexte"/>
                <w:noProof/>
              </w:rPr>
              <w:t>5. Faire produire des capsules aux élèves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_Toc514876164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E0450F" w:rsidRDefault="00E0450F">
          <w:pPr>
            <w:pStyle w:val="TM1"/>
            <w:tabs>
              <w:tab w:val="right" w:pos="9628"/>
            </w:tabs>
            <w:rPr>
              <w:rFonts w:eastAsiaTheme="minorEastAsia"/>
              <w:noProof/>
              <w:lang w:eastAsia="fr-FR"/>
            </w:rPr>
          </w:pPr>
          <w:hyperlink w:anchor="_Toc514876165" w:history="1">
            <w:r w:rsidRPr="00EC4340">
              <w:rPr>
                <w:rStyle w:val="Lienhypertexte"/>
                <w:noProof/>
              </w:rPr>
              <w:t>6. Pour aller plus loin…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_Toc514876165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E44E5F" w:rsidRDefault="009E1D55" w:rsidP="009A01DC">
          <w:pPr>
            <w:pStyle w:val="TM1"/>
            <w:tabs>
              <w:tab w:val="right" w:pos="9628"/>
            </w:tabs>
          </w:pPr>
          <w:r>
            <w:fldChar w:fldCharType="end"/>
          </w:r>
        </w:p>
      </w:sdtContent>
    </w:sdt>
    <w:p w:rsidR="009A01DC" w:rsidRDefault="009A01DC" w:rsidP="009A01DC">
      <w:bookmarkStart w:id="0" w:name="_Toc513741301"/>
      <w:bookmarkStart w:id="1" w:name="_Toc513741510"/>
    </w:p>
    <w:p w:rsidR="00F55699" w:rsidRDefault="005C4DCB" w:rsidP="0038400A">
      <w:pPr>
        <w:pStyle w:val="Titre1"/>
      </w:pPr>
      <w:bookmarkStart w:id="2" w:name="_Toc514876160"/>
      <w:r>
        <w:t>Schéma général de réalisation de capsules</w:t>
      </w:r>
      <w:bookmarkEnd w:id="0"/>
      <w:bookmarkEnd w:id="1"/>
      <w:bookmarkEnd w:id="2"/>
    </w:p>
    <w:p w:rsidR="00BD2358" w:rsidRDefault="00BD2358" w:rsidP="009A01DC">
      <w:pPr>
        <w:pStyle w:val="Paragraphedeliste"/>
        <w:numPr>
          <w:ilvl w:val="0"/>
          <w:numId w:val="36"/>
        </w:numPr>
        <w:rPr>
          <w:lang w:eastAsia="fr-FR"/>
        </w:rPr>
      </w:pPr>
      <w:r>
        <w:rPr>
          <w:lang w:eastAsia="fr-FR"/>
        </w:rPr>
        <w:t>Réfléchir à la chronologie de l'opération à réaliser, en dégager les principales étapes.</w:t>
      </w:r>
    </w:p>
    <w:p w:rsidR="00BD2358" w:rsidRDefault="00BD2358" w:rsidP="009A01DC">
      <w:pPr>
        <w:pStyle w:val="Paragraphedeliste"/>
        <w:numPr>
          <w:ilvl w:val="0"/>
          <w:numId w:val="36"/>
        </w:numPr>
        <w:rPr>
          <w:lang w:eastAsia="fr-FR"/>
        </w:rPr>
      </w:pPr>
      <w:r>
        <w:rPr>
          <w:lang w:eastAsia="fr-FR"/>
        </w:rPr>
        <w:t xml:space="preserve">L'opération doit pouvoir être décomposée en </w:t>
      </w:r>
      <w:r w:rsidR="00A41CE5">
        <w:rPr>
          <w:lang w:eastAsia="fr-FR"/>
        </w:rPr>
        <w:t>morceaux</w:t>
      </w:r>
      <w:r>
        <w:rPr>
          <w:lang w:eastAsia="fr-FR"/>
        </w:rPr>
        <w:t xml:space="preserve"> de 1 à 2 minutes.</w:t>
      </w:r>
      <w:r w:rsidR="00A41CE5">
        <w:rPr>
          <w:lang w:eastAsia="fr-FR"/>
        </w:rPr>
        <w:t xml:space="preserve"> Au-delà de 2 minutes votre vidéo risque d’être trop longue.</w:t>
      </w:r>
    </w:p>
    <w:p w:rsidR="009A01DC" w:rsidRDefault="009E1D55" w:rsidP="009A01DC">
      <w:pPr>
        <w:rPr>
          <w:lang w:eastAsia="fr-FR"/>
        </w:rPr>
      </w:pPr>
      <w:r>
        <w:rPr>
          <w:noProof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92" type="#_x0000_t80" style="position:absolute;margin-left:-16.6pt;margin-top:2.7pt;width:170.1pt;height:139.85pt;z-index:251744256" adj="20063,,20221,7263">
            <v:textbox style="mso-next-textbox:#_x0000_s1092">
              <w:txbxContent>
                <w:p w:rsidR="00BD2358" w:rsidRDefault="00CC3F38" w:rsidP="00A41CE5">
                  <w:pPr>
                    <w:jc w:val="center"/>
                    <w:rPr>
                      <w:lang w:eastAsia="fr-FR"/>
                    </w:rPr>
                  </w:pPr>
                  <w:proofErr w:type="spellStart"/>
                  <w:r>
                    <w:rPr>
                      <w:b/>
                      <w:lang w:eastAsia="fr-FR"/>
                    </w:rPr>
                    <w:t>S</w:t>
                  </w:r>
                  <w:r w:rsidR="00BD2358" w:rsidRPr="00A41CE5">
                    <w:rPr>
                      <w:b/>
                      <w:lang w:eastAsia="fr-FR"/>
                    </w:rPr>
                    <w:t>creencast</w:t>
                  </w:r>
                  <w:proofErr w:type="spellEnd"/>
                  <w:r w:rsidR="00BD2358">
                    <w:rPr>
                      <w:lang w:eastAsia="fr-FR"/>
                    </w:rPr>
                    <w:br/>
                    <w:t>(Les droits d'auteur s'appliquent)</w:t>
                  </w:r>
                </w:p>
                <w:p w:rsidR="00BD2358" w:rsidRDefault="00BD2358" w:rsidP="00801887">
                  <w:pPr>
                    <w:pStyle w:val="Paragraphedeliste"/>
                    <w:numPr>
                      <w:ilvl w:val="0"/>
                      <w:numId w:val="33"/>
                    </w:numPr>
                    <w:ind w:left="284" w:hanging="218"/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t xml:space="preserve">Exécuter puis exploiter </w:t>
                  </w:r>
                  <w:proofErr w:type="spellStart"/>
                  <w:r w:rsidRPr="009A01DC">
                    <w:rPr>
                      <w:b/>
                      <w:highlight w:val="yellow"/>
                      <w:lang w:eastAsia="fr-FR"/>
                    </w:rPr>
                    <w:t>Camstudio</w:t>
                  </w:r>
                  <w:proofErr w:type="spellEnd"/>
                  <w:r>
                    <w:rPr>
                      <w:lang w:eastAsia="fr-FR"/>
                    </w:rPr>
                    <w:t xml:space="preserve"> pour faire une capture plus ou moins brute. </w:t>
                  </w:r>
                  <w:r>
                    <w:rPr>
                      <w:lang w:eastAsia="fr-FR"/>
                    </w:rPr>
                    <w:sym w:font="Wingdings" w:char="F0E8"/>
                  </w:r>
                  <w:r>
                    <w:rPr>
                      <w:lang w:eastAsia="fr-FR"/>
                    </w:rPr>
                    <w:t xml:space="preserve"> vidéo en .</w:t>
                  </w:r>
                  <w:proofErr w:type="spellStart"/>
                  <w:r>
                    <w:rPr>
                      <w:lang w:eastAsia="fr-FR"/>
                    </w:rPr>
                    <w:t>avi</w:t>
                  </w:r>
                  <w:proofErr w:type="spellEnd"/>
                  <w:r>
                    <w:rPr>
                      <w:lang w:eastAsia="fr-FR"/>
                    </w:rPr>
                    <w:t>, environ 300 à 600Mo pour 1 minute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80" style="position:absolute;margin-left:153.5pt;margin-top:2.7pt;width:199.75pt;height:139.85pt;z-index:251745280" adj="20046,,20046,7894">
            <v:textbox style="mso-next-textbox:#_x0000_s1093">
              <w:txbxContent>
                <w:p w:rsidR="00BD2358" w:rsidRDefault="00BD2358" w:rsidP="00A41CE5">
                  <w:pPr>
                    <w:jc w:val="center"/>
                    <w:rPr>
                      <w:lang w:eastAsia="fr-FR"/>
                    </w:rPr>
                  </w:pPr>
                  <w:r w:rsidRPr="00A41CE5">
                    <w:rPr>
                      <w:b/>
                      <w:lang w:eastAsia="fr-FR"/>
                    </w:rPr>
                    <w:t>vidéo réelle</w:t>
                  </w:r>
                  <w:r>
                    <w:rPr>
                      <w:lang w:eastAsia="fr-FR"/>
                    </w:rPr>
                    <w:br/>
                    <w:t>(Les droits d’image s'appliquent)</w:t>
                  </w:r>
                </w:p>
                <w:p w:rsidR="00BD2358" w:rsidRDefault="00BD2358" w:rsidP="00801887">
                  <w:pPr>
                    <w:pStyle w:val="Paragraphedeliste"/>
                    <w:numPr>
                      <w:ilvl w:val="0"/>
                      <w:numId w:val="33"/>
                    </w:numPr>
                    <w:ind w:left="284" w:hanging="218"/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t xml:space="preserve">Réaliser une prise vidéo avec un </w:t>
                  </w:r>
                  <w:proofErr w:type="spellStart"/>
                  <w:r w:rsidRPr="009A01DC">
                    <w:rPr>
                      <w:b/>
                      <w:highlight w:val="yellow"/>
                      <w:lang w:eastAsia="fr-FR"/>
                    </w:rPr>
                    <w:t>smartphone</w:t>
                  </w:r>
                  <w:proofErr w:type="spellEnd"/>
                  <w:r>
                    <w:rPr>
                      <w:lang w:eastAsia="fr-FR"/>
                    </w:rPr>
                    <w:t xml:space="preserve"> bien calé convient parfaitement, et probablement une bande son (si nécessaire).</w:t>
                  </w:r>
                  <w:r w:rsidR="008D453A">
                    <w:rPr>
                      <w:lang w:eastAsia="fr-FR"/>
                    </w:rPr>
                    <w:t xml:space="preserve"> </w:t>
                  </w:r>
                  <w:r w:rsidR="008D453A">
                    <w:rPr>
                      <w:lang w:eastAsia="fr-FR"/>
                    </w:rPr>
                    <w:sym w:font="Wingdings" w:char="F0E8"/>
                  </w:r>
                  <w:r w:rsidR="008D453A">
                    <w:rPr>
                      <w:lang w:eastAsia="fr-FR"/>
                    </w:rPr>
                    <w:t xml:space="preserve"> vidéo en .</w:t>
                  </w:r>
                  <w:proofErr w:type="spellStart"/>
                  <w:r w:rsidR="008D453A">
                    <w:rPr>
                      <w:lang w:eastAsia="fr-FR"/>
                    </w:rPr>
                    <w:t>wmv</w:t>
                  </w:r>
                  <w:proofErr w:type="spellEnd"/>
                  <w:r w:rsidR="008D453A">
                    <w:rPr>
                      <w:lang w:eastAsia="fr-FR"/>
                    </w:rPr>
                    <w:t xml:space="preserve"> </w:t>
                  </w:r>
                  <w:r w:rsidR="00BB6BDC">
                    <w:rPr>
                      <w:lang w:eastAsia="fr-FR"/>
                    </w:rPr>
                    <w:t>-</w:t>
                  </w:r>
                  <w:r w:rsidR="008D453A">
                    <w:rPr>
                      <w:lang w:eastAsia="fr-FR"/>
                    </w:rPr>
                    <w:t xml:space="preserve"> 10 à </w:t>
                  </w:r>
                  <w:r w:rsidR="00BB6BDC">
                    <w:rPr>
                      <w:lang w:eastAsia="fr-FR"/>
                    </w:rPr>
                    <w:t xml:space="preserve">20 </w:t>
                  </w:r>
                  <w:r w:rsidR="008D453A">
                    <w:rPr>
                      <w:lang w:eastAsia="fr-FR"/>
                    </w:rPr>
                    <w:t>Mo pour 1 minute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80" style="position:absolute;margin-left:353.25pt;margin-top:2.7pt;width:115.55pt;height:202.75pt;z-index:251747328" adj="18000">
            <v:textbox style="mso-next-textbox:#_x0000_s1095">
              <w:txbxContent>
                <w:p w:rsidR="00BD2358" w:rsidRDefault="00BD2358" w:rsidP="00A41CE5">
                  <w:pPr>
                    <w:jc w:val="center"/>
                    <w:rPr>
                      <w:lang w:eastAsia="fr-FR"/>
                    </w:rPr>
                  </w:pPr>
                  <w:proofErr w:type="spellStart"/>
                  <w:r w:rsidRPr="00A41CE5">
                    <w:rPr>
                      <w:b/>
                      <w:lang w:eastAsia="fr-FR"/>
                    </w:rPr>
                    <w:t>Youtube</w:t>
                  </w:r>
                  <w:proofErr w:type="spellEnd"/>
                  <w:r w:rsidRPr="00A41CE5">
                    <w:rPr>
                      <w:b/>
                      <w:lang w:eastAsia="fr-FR"/>
                    </w:rPr>
                    <w:t>… ou autre</w:t>
                  </w:r>
                  <w:r>
                    <w:rPr>
                      <w:lang w:eastAsia="fr-FR"/>
                    </w:rPr>
                    <w:t xml:space="preserve"> </w:t>
                  </w:r>
                  <w:r>
                    <w:rPr>
                      <w:lang w:eastAsia="fr-FR"/>
                    </w:rPr>
                    <w:br/>
                    <w:t>(Les droits d’auteur s'appliquent)</w:t>
                  </w:r>
                </w:p>
                <w:p w:rsidR="00BD2358" w:rsidRDefault="00BD2358" w:rsidP="00801887">
                  <w:pPr>
                    <w:pStyle w:val="Paragraphedeliste"/>
                    <w:numPr>
                      <w:ilvl w:val="0"/>
                      <w:numId w:val="33"/>
                    </w:numPr>
                    <w:ind w:left="284" w:hanging="218"/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t>Vérifier que la vidéo convient bien  à l’usage souhaité, sans la découper… sauf si l’auteur l’autorise.</w:t>
                  </w:r>
                </w:p>
              </w:txbxContent>
            </v:textbox>
          </v:shape>
        </w:pict>
      </w:r>
    </w:p>
    <w:p w:rsidR="00BD2358" w:rsidRDefault="00BD2358" w:rsidP="00BD2358">
      <w:pPr>
        <w:rPr>
          <w:lang w:eastAsia="fr-FR"/>
        </w:rPr>
      </w:pPr>
    </w:p>
    <w:p w:rsidR="00BD2358" w:rsidRDefault="00BD2358" w:rsidP="00BD2358">
      <w:pPr>
        <w:rPr>
          <w:lang w:eastAsia="fr-FR"/>
        </w:rPr>
      </w:pPr>
      <w:r>
        <w:rPr>
          <w:lang w:eastAsia="fr-FR"/>
        </w:rPr>
        <w:br/>
      </w:r>
    </w:p>
    <w:p w:rsidR="00BD2358" w:rsidRDefault="00BD2358" w:rsidP="00BD2358">
      <w:pPr>
        <w:rPr>
          <w:lang w:eastAsia="fr-FR"/>
        </w:rPr>
      </w:pPr>
    </w:p>
    <w:p w:rsidR="00BD2358" w:rsidRDefault="00BD2358" w:rsidP="00BD2358">
      <w:pPr>
        <w:rPr>
          <w:lang w:eastAsia="fr-FR"/>
        </w:rPr>
      </w:pPr>
    </w:p>
    <w:p w:rsidR="00BD2358" w:rsidRDefault="009E1D55" w:rsidP="00BD2358">
      <w:pPr>
        <w:rPr>
          <w:lang w:eastAsia="fr-FR"/>
        </w:rPr>
      </w:pPr>
      <w:r>
        <w:rPr>
          <w:noProof/>
          <w:lang w:eastAsia="fr-FR"/>
        </w:rPr>
        <w:pict>
          <v:shape id="_x0000_s1094" type="#_x0000_t80" style="position:absolute;margin-left:-13.15pt;margin-top:2.05pt;width:361.15pt;height:87.7pt;z-index:251746304" adj="18754,,18754,8101">
            <v:textbox style="mso-next-textbox:#_x0000_s1094">
              <w:txbxContent>
                <w:p w:rsidR="00BD2358" w:rsidRDefault="00BD2358" w:rsidP="00801887">
                  <w:pPr>
                    <w:pStyle w:val="Paragraphedeliste"/>
                    <w:numPr>
                      <w:ilvl w:val="0"/>
                      <w:numId w:val="33"/>
                    </w:numPr>
                    <w:ind w:left="284" w:hanging="218"/>
                  </w:pPr>
                  <w:r>
                    <w:rPr>
                      <w:lang w:eastAsia="fr-FR"/>
                    </w:rPr>
                    <w:t xml:space="preserve">Avec </w:t>
                  </w:r>
                  <w:r w:rsidRPr="009A01DC">
                    <w:rPr>
                      <w:b/>
                      <w:highlight w:val="yellow"/>
                      <w:lang w:eastAsia="fr-FR"/>
                    </w:rPr>
                    <w:t xml:space="preserve">Windows </w:t>
                  </w:r>
                  <w:proofErr w:type="spellStart"/>
                  <w:r w:rsidRPr="009A01DC">
                    <w:rPr>
                      <w:b/>
                      <w:highlight w:val="yellow"/>
                      <w:lang w:eastAsia="fr-FR"/>
                    </w:rPr>
                    <w:t>Movie</w:t>
                  </w:r>
                  <w:proofErr w:type="spellEnd"/>
                  <w:r w:rsidRPr="009A01DC">
                    <w:rPr>
                      <w:b/>
                      <w:highlight w:val="yellow"/>
                      <w:lang w:eastAsia="fr-FR"/>
                    </w:rPr>
                    <w:t xml:space="preserve"> Maker</w:t>
                  </w:r>
                  <w:r w:rsidRPr="0038400A">
                    <w:rPr>
                      <w:b/>
                      <w:lang w:eastAsia="fr-FR"/>
                    </w:rPr>
                    <w:t>, convertir et/ou découper le fichier</w:t>
                  </w:r>
                  <w:r>
                    <w:rPr>
                      <w:lang w:eastAsia="fr-FR"/>
                    </w:rPr>
                    <w:t xml:space="preserve"> (d'autres logiciels existent en ligne mais peuvent être bridés, sous W10 WMM est remplacé par Photos) </w:t>
                  </w:r>
                  <w:r>
                    <w:rPr>
                      <w:lang w:eastAsia="fr-FR"/>
                    </w:rPr>
                    <w:sym w:font="Wingdings" w:char="F0E8"/>
                  </w:r>
                  <w:r>
                    <w:rPr>
                      <w:lang w:eastAsia="fr-FR"/>
                    </w:rPr>
                    <w:t xml:space="preserve"> Fichier vidéo en .</w:t>
                  </w:r>
                  <w:proofErr w:type="spellStart"/>
                  <w:r w:rsidR="00BB6BDC">
                    <w:rPr>
                      <w:lang w:eastAsia="fr-FR"/>
                    </w:rPr>
                    <w:t>webm</w:t>
                  </w:r>
                  <w:proofErr w:type="spellEnd"/>
                  <w:r>
                    <w:rPr>
                      <w:lang w:eastAsia="fr-FR"/>
                    </w:rPr>
                    <w:t xml:space="preserve"> ou .mp4, 5 à 20Mo pour 1 minute.</w:t>
                  </w:r>
                </w:p>
              </w:txbxContent>
            </v:textbox>
          </v:shape>
        </w:pict>
      </w:r>
    </w:p>
    <w:p w:rsidR="00BD2358" w:rsidRDefault="00BD2358" w:rsidP="00BD2358">
      <w:pPr>
        <w:rPr>
          <w:lang w:eastAsia="fr-FR"/>
        </w:rPr>
      </w:pPr>
    </w:p>
    <w:p w:rsidR="00BD2358" w:rsidRDefault="00BD2358" w:rsidP="00BD2358">
      <w:pPr>
        <w:rPr>
          <w:lang w:eastAsia="fr-FR"/>
        </w:rPr>
      </w:pPr>
    </w:p>
    <w:p w:rsidR="009A01DC" w:rsidRDefault="009A01DC" w:rsidP="00BD2358">
      <w:pPr>
        <w:rPr>
          <w:lang w:eastAsia="fr-FR"/>
        </w:rPr>
      </w:pPr>
    </w:p>
    <w:p w:rsidR="00BD2358" w:rsidRDefault="00BD2358" w:rsidP="009A01DC">
      <w:pPr>
        <w:pStyle w:val="Paragraphedeliste"/>
        <w:numPr>
          <w:ilvl w:val="0"/>
          <w:numId w:val="36"/>
        </w:numPr>
        <w:rPr>
          <w:lang w:eastAsia="fr-FR"/>
        </w:rPr>
      </w:pPr>
      <w:r w:rsidRPr="009A01DC">
        <w:rPr>
          <w:b/>
          <w:lang w:eastAsia="fr-FR"/>
        </w:rPr>
        <w:t xml:space="preserve">Le fichier est exploitable mais il peut être augmenté avec </w:t>
      </w:r>
      <w:r w:rsidRPr="009A01DC">
        <w:rPr>
          <w:b/>
          <w:highlight w:val="yellow"/>
          <w:lang w:eastAsia="fr-FR"/>
        </w:rPr>
        <w:t>H5P</w:t>
      </w:r>
      <w:r>
        <w:rPr>
          <w:lang w:eastAsia="fr-FR"/>
        </w:rPr>
        <w:t xml:space="preserve">, en rajoutant une couche comportant des liens hypertexte, des pauses, des questions simples ou qcm, </w:t>
      </w:r>
      <w:proofErr w:type="spellStart"/>
      <w:r>
        <w:rPr>
          <w:lang w:eastAsia="fr-FR"/>
        </w:rPr>
        <w:t>etc</w:t>
      </w:r>
      <w:proofErr w:type="spellEnd"/>
      <w:r>
        <w:rPr>
          <w:lang w:eastAsia="fr-FR"/>
        </w:rPr>
        <w:t>...</w:t>
      </w:r>
      <w:r w:rsidRPr="00BD2358">
        <w:rPr>
          <w:lang w:eastAsia="fr-FR"/>
        </w:rPr>
        <w:t xml:space="preserve"> </w:t>
      </w:r>
      <w:r>
        <w:rPr>
          <w:lang w:eastAsia="fr-FR"/>
        </w:rPr>
        <w:t>le document source est  intègre, les droits d’auteurs respectés le plus simplement possible.</w:t>
      </w:r>
    </w:p>
    <w:p w:rsidR="00BD2358" w:rsidRDefault="00BD2358" w:rsidP="009A01DC">
      <w:pPr>
        <w:pStyle w:val="Paragraphedeliste"/>
        <w:numPr>
          <w:ilvl w:val="0"/>
          <w:numId w:val="36"/>
        </w:numPr>
        <w:rPr>
          <w:lang w:eastAsia="fr-FR"/>
        </w:rPr>
      </w:pPr>
      <w:r w:rsidRPr="009A01DC">
        <w:rPr>
          <w:b/>
          <w:highlight w:val="yellow"/>
          <w:lang w:eastAsia="fr-FR"/>
        </w:rPr>
        <w:t>Diffuser</w:t>
      </w:r>
      <w:r w:rsidRPr="009A01DC">
        <w:rPr>
          <w:highlight w:val="yellow"/>
          <w:lang w:eastAsia="fr-FR"/>
        </w:rPr>
        <w:t xml:space="preserve"> </w:t>
      </w:r>
      <w:r>
        <w:rPr>
          <w:lang w:eastAsia="fr-FR"/>
        </w:rPr>
        <w:t>le fichier en utilisant le site académique ou l'ENT de votre établissement.</w:t>
      </w:r>
    </w:p>
    <w:p w:rsidR="00C1704D" w:rsidRDefault="00C1704D" w:rsidP="00BD2358">
      <w:pPr>
        <w:rPr>
          <w:lang w:eastAsia="fr-FR"/>
        </w:rPr>
      </w:pPr>
    </w:p>
    <w:p w:rsidR="00C1704D" w:rsidRDefault="00C1704D">
      <w:pPr>
        <w:rPr>
          <w:lang w:eastAsia="fr-FR"/>
        </w:rPr>
      </w:pPr>
      <w:r>
        <w:rPr>
          <w:lang w:eastAsia="fr-FR"/>
        </w:rPr>
        <w:br w:type="page"/>
      </w:r>
    </w:p>
    <w:p w:rsidR="00E44E5F" w:rsidRDefault="00E44E5F" w:rsidP="001A5145">
      <w:pPr>
        <w:sectPr w:rsidR="00E44E5F" w:rsidSect="00231902">
          <w:footerReference w:type="default" r:id="rId8"/>
          <w:pgSz w:w="11906" w:h="16838"/>
          <w:pgMar w:top="1134" w:right="1134" w:bottom="1021" w:left="1134" w:header="709" w:footer="709" w:gutter="0"/>
          <w:cols w:space="708"/>
          <w:docGrid w:linePitch="360"/>
        </w:sectPr>
      </w:pPr>
    </w:p>
    <w:p w:rsidR="00E53117" w:rsidRPr="0038400A" w:rsidRDefault="00335801" w:rsidP="0038400A">
      <w:pPr>
        <w:pStyle w:val="Titre1"/>
      </w:pPr>
      <w:bookmarkStart w:id="3" w:name="_Toc513741302"/>
      <w:bookmarkStart w:id="4" w:name="_Toc513741511"/>
      <w:bookmarkStart w:id="5" w:name="_Toc514876161"/>
      <w:r w:rsidRPr="0038400A">
        <w:lastRenderedPageBreak/>
        <w:t>C</w:t>
      </w:r>
      <w:r w:rsidR="001A5145" w:rsidRPr="0038400A">
        <w:t>apture d’écran dynamique</w:t>
      </w:r>
      <w:r w:rsidRPr="0038400A">
        <w:t xml:space="preserve"> ou Screencast</w:t>
      </w:r>
      <w:bookmarkEnd w:id="3"/>
      <w:bookmarkEnd w:id="4"/>
      <w:bookmarkEnd w:id="5"/>
    </w:p>
    <w:p w:rsidR="0080113A" w:rsidRPr="00F55699" w:rsidRDefault="0038400A" w:rsidP="0080113A">
      <w:pPr>
        <w:pStyle w:val="Titre2"/>
        <w:rPr>
          <w:rFonts w:eastAsia="Times New Roman"/>
          <w:lang w:eastAsia="fr-FR"/>
        </w:rPr>
      </w:pPr>
      <w:bookmarkStart w:id="6" w:name="_Toc513741303"/>
      <w:r>
        <w:rPr>
          <w:rFonts w:eastAsia="Times New Roman"/>
          <w:lang w:eastAsia="fr-FR"/>
        </w:rPr>
        <w:t>6 c</w:t>
      </w:r>
      <w:r w:rsidR="0080113A" w:rsidRPr="00F55699">
        <w:rPr>
          <w:rFonts w:eastAsia="Times New Roman"/>
          <w:lang w:eastAsia="fr-FR"/>
        </w:rPr>
        <w:t>onseils pour la production</w:t>
      </w:r>
      <w:bookmarkEnd w:id="6"/>
    </w:p>
    <w:p w:rsidR="0080113A" w:rsidRDefault="0038400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lang w:eastAsia="fr-FR"/>
        </w:rPr>
      </w:pPr>
      <w:r>
        <w:rPr>
          <w:lang w:eastAsia="fr-FR"/>
        </w:rPr>
        <w:t>P</w:t>
      </w:r>
      <w:r w:rsidR="0080113A" w:rsidRPr="00F55699">
        <w:rPr>
          <w:lang w:eastAsia="fr-FR"/>
        </w:rPr>
        <w:t xml:space="preserve">réparer </w:t>
      </w:r>
      <w:r>
        <w:rPr>
          <w:lang w:eastAsia="fr-FR"/>
        </w:rPr>
        <w:t xml:space="preserve">un scénario </w:t>
      </w:r>
      <w:r w:rsidR="0080113A" w:rsidRPr="00F55699">
        <w:rPr>
          <w:lang w:eastAsia="fr-FR"/>
        </w:rPr>
        <w:t>avant de</w:t>
      </w:r>
      <w:r>
        <w:rPr>
          <w:lang w:eastAsia="fr-FR"/>
        </w:rPr>
        <w:t xml:space="preserve"> se lancer dans la production</w:t>
      </w:r>
      <w:r w:rsidR="0080113A" w:rsidRPr="00F55699">
        <w:rPr>
          <w:lang w:eastAsia="fr-FR"/>
        </w:rPr>
        <w:t>.</w:t>
      </w:r>
    </w:p>
    <w:p w:rsidR="0080113A" w:rsidRPr="00F55699" w:rsidRDefault="0080113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lang w:eastAsia="fr-FR"/>
        </w:rPr>
      </w:pPr>
      <w:r>
        <w:rPr>
          <w:lang w:eastAsia="fr-FR"/>
        </w:rPr>
        <w:t>Limiter la durée des vidéos à 2 - 3 minutes</w:t>
      </w:r>
      <w:r w:rsidRPr="00F55699">
        <w:rPr>
          <w:lang w:eastAsia="fr-FR"/>
        </w:rPr>
        <w:t>.</w:t>
      </w:r>
    </w:p>
    <w:p w:rsidR="0080113A" w:rsidRDefault="0080113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lang w:eastAsia="fr-FR"/>
        </w:rPr>
      </w:pPr>
      <w:r>
        <w:rPr>
          <w:lang w:eastAsia="fr-FR"/>
        </w:rPr>
        <w:t>Si vous ajoutez du son</w:t>
      </w:r>
      <w:r w:rsidR="0038400A">
        <w:rPr>
          <w:lang w:eastAsia="fr-FR"/>
        </w:rPr>
        <w:t xml:space="preserve"> (après la capture vidéo)</w:t>
      </w:r>
      <w:r>
        <w:rPr>
          <w:lang w:eastAsia="fr-FR"/>
        </w:rPr>
        <w:t>, v</w:t>
      </w:r>
      <w:r w:rsidRPr="00F55699">
        <w:rPr>
          <w:lang w:eastAsia="fr-FR"/>
        </w:rPr>
        <w:t>érifiez votre mic</w:t>
      </w:r>
      <w:r w:rsidR="0038400A">
        <w:rPr>
          <w:lang w:eastAsia="fr-FR"/>
        </w:rPr>
        <w:t>ro et travaillez votre diction. Limitez vos interventions.</w:t>
      </w:r>
    </w:p>
    <w:p w:rsidR="0080113A" w:rsidRDefault="0080113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rFonts w:eastAsia="Times New Roman"/>
        </w:rPr>
      </w:pPr>
      <w:r w:rsidRPr="00F55699">
        <w:rPr>
          <w:rFonts w:eastAsia="Times New Roman"/>
          <w:lang w:eastAsia="fr-FR"/>
        </w:rPr>
        <w:t xml:space="preserve">Titrez et </w:t>
      </w:r>
      <w:r>
        <w:rPr>
          <w:lang w:eastAsia="fr-FR"/>
        </w:rPr>
        <w:t>annotez</w:t>
      </w:r>
      <w:r w:rsidRPr="00F55699">
        <w:rPr>
          <w:rFonts w:eastAsia="Times New Roman"/>
          <w:lang w:eastAsia="fr-FR"/>
        </w:rPr>
        <w:t xml:space="preserve"> la vidéo de façon pertinente pour que le sens de votre contenu soit </w:t>
      </w:r>
      <w:r>
        <w:rPr>
          <w:lang w:eastAsia="fr-FR"/>
        </w:rPr>
        <w:t>bien clair</w:t>
      </w:r>
      <w:r w:rsidRPr="00F55699">
        <w:rPr>
          <w:rFonts w:eastAsia="Times New Roman"/>
          <w:lang w:eastAsia="fr-FR"/>
        </w:rPr>
        <w:t>.</w:t>
      </w:r>
    </w:p>
    <w:p w:rsidR="00927462" w:rsidRDefault="0080113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lang w:eastAsia="fr-FR"/>
        </w:rPr>
      </w:pPr>
      <w:r>
        <w:t xml:space="preserve">N’hésitez pas à </w:t>
      </w:r>
      <w:r w:rsidR="0038400A">
        <w:rPr>
          <w:lang w:eastAsia="fr-FR"/>
        </w:rPr>
        <w:t xml:space="preserve">répéter </w:t>
      </w:r>
      <w:r>
        <w:t>avant d’enregistrer pour vérifier votre scénario</w:t>
      </w:r>
      <w:r w:rsidRPr="0080113A">
        <w:rPr>
          <w:rFonts w:eastAsia="Times New Roman"/>
        </w:rPr>
        <w:t>.</w:t>
      </w:r>
      <w:r w:rsidR="0038400A">
        <w:rPr>
          <w:rFonts w:eastAsia="Times New Roman"/>
        </w:rPr>
        <w:t xml:space="preserve"> </w:t>
      </w:r>
      <w:r w:rsidR="0038400A">
        <w:rPr>
          <w:lang w:eastAsia="fr-FR"/>
        </w:rPr>
        <w:t>Tous les mouvements de la souris étant capturés, il faut toujours savoir ce que l’on s’apprête à faire (sinon la fonction pause s’impose…)</w:t>
      </w:r>
    </w:p>
    <w:p w:rsidR="00A665D5" w:rsidRDefault="0038400A" w:rsidP="0080113A">
      <w:pPr>
        <w:pStyle w:val="Paragraphedeliste"/>
        <w:numPr>
          <w:ilvl w:val="4"/>
          <w:numId w:val="3"/>
        </w:numPr>
        <w:tabs>
          <w:tab w:val="clear" w:pos="1757"/>
          <w:tab w:val="num" w:pos="567"/>
        </w:tabs>
        <w:ind w:left="567"/>
        <w:rPr>
          <w:lang w:eastAsia="fr-FR"/>
        </w:rPr>
      </w:pPr>
      <w:r>
        <w:rPr>
          <w:lang w:eastAsia="fr-FR"/>
        </w:rPr>
        <w:t>E</w:t>
      </w:r>
      <w:r w:rsidR="00A665D5">
        <w:rPr>
          <w:lang w:eastAsia="fr-FR"/>
        </w:rPr>
        <w:t xml:space="preserve">viter </w:t>
      </w:r>
      <w:r>
        <w:rPr>
          <w:lang w:eastAsia="fr-FR"/>
        </w:rPr>
        <w:t>de</w:t>
      </w:r>
      <w:r w:rsidR="00A665D5">
        <w:rPr>
          <w:lang w:eastAsia="fr-FR"/>
        </w:rPr>
        <w:t xml:space="preserve"> travaille</w:t>
      </w:r>
      <w:r>
        <w:rPr>
          <w:lang w:eastAsia="fr-FR"/>
        </w:rPr>
        <w:t>r</w:t>
      </w:r>
      <w:r w:rsidR="00A665D5">
        <w:rPr>
          <w:lang w:eastAsia="fr-FR"/>
        </w:rPr>
        <w:t xml:space="preserve"> sur 2 écrans (utiliser le raccourci </w:t>
      </w:r>
      <w:r w:rsidR="00A665D5">
        <w:rPr>
          <w:lang w:eastAsia="fr-FR"/>
        </w:rPr>
        <w:sym w:font="Wingdings" w:char="F0FF"/>
      </w:r>
      <w:r w:rsidR="00A665D5">
        <w:rPr>
          <w:lang w:eastAsia="fr-FR"/>
        </w:rPr>
        <w:t xml:space="preserve"> + P pour basculer l’affichage sur un seul écran). </w:t>
      </w:r>
      <w:r>
        <w:rPr>
          <w:lang w:eastAsia="fr-FR"/>
        </w:rPr>
        <w:t>Pourquoi ?</w:t>
      </w:r>
      <w:r w:rsidR="00A665D5">
        <w:rPr>
          <w:lang w:eastAsia="fr-FR"/>
        </w:rPr>
        <w:t xml:space="preserve"> certaines fenêtres de dialogue peuvent apparaître en dehors du champ capturé (sous </w:t>
      </w:r>
      <w:proofErr w:type="spellStart"/>
      <w:r w:rsidR="00A665D5">
        <w:rPr>
          <w:lang w:eastAsia="fr-FR"/>
        </w:rPr>
        <w:t>Solidworks</w:t>
      </w:r>
      <w:proofErr w:type="spellEnd"/>
      <w:r w:rsidR="00F66B3C">
        <w:rPr>
          <w:lang w:eastAsia="fr-FR"/>
        </w:rPr>
        <w:t xml:space="preserve"> par exemple !)</w:t>
      </w:r>
      <w:r w:rsidR="00A665D5">
        <w:rPr>
          <w:lang w:eastAsia="fr-FR"/>
        </w:rPr>
        <w:t>.</w:t>
      </w:r>
    </w:p>
    <w:p w:rsidR="004612C2" w:rsidRDefault="004612C2" w:rsidP="004612C2">
      <w:pPr>
        <w:pStyle w:val="Titre2"/>
        <w:rPr>
          <w:lang w:eastAsia="fr-FR"/>
        </w:rPr>
      </w:pPr>
      <w:bookmarkStart w:id="7" w:name="_Toc513741304"/>
      <w:r>
        <w:rPr>
          <w:lang w:eastAsia="fr-FR"/>
        </w:rPr>
        <w:t xml:space="preserve">Solution recommandée : </w:t>
      </w:r>
      <w:proofErr w:type="spellStart"/>
      <w:r>
        <w:rPr>
          <w:lang w:eastAsia="fr-FR"/>
        </w:rPr>
        <w:t>Camstudio</w:t>
      </w:r>
      <w:bookmarkEnd w:id="7"/>
      <w:proofErr w:type="spellEnd"/>
    </w:p>
    <w:p w:rsidR="00302F20" w:rsidRDefault="009E1D55" w:rsidP="00302F20">
      <w:hyperlink r:id="rId9" w:history="1">
        <w:r w:rsidR="00302F20" w:rsidRPr="000649F0">
          <w:rPr>
            <w:rStyle w:val="Lienhypertexte"/>
          </w:rPr>
          <w:t>https://camstudio.fr.softonic.com/</w:t>
        </w:r>
      </w:hyperlink>
      <w:r w:rsidR="00302F20">
        <w:t xml:space="preserve"> </w:t>
      </w:r>
    </w:p>
    <w:p w:rsidR="00A665D5" w:rsidRDefault="00C842D5" w:rsidP="00284B40">
      <w:pPr>
        <w:rPr>
          <w:lang w:eastAsia="fr-FR"/>
        </w:rPr>
      </w:pPr>
      <w:r>
        <w:rPr>
          <w:lang w:eastAsia="fr-FR"/>
        </w:rPr>
        <w:t xml:space="preserve">Ce logiciel n’est plus développé depuis </w:t>
      </w:r>
      <w:r w:rsidR="004612C2">
        <w:rPr>
          <w:lang w:eastAsia="fr-FR"/>
        </w:rPr>
        <w:t>2013</w:t>
      </w:r>
      <w:r>
        <w:rPr>
          <w:lang w:eastAsia="fr-FR"/>
        </w:rPr>
        <w:t xml:space="preserve"> mais reste une des meilleur</w:t>
      </w:r>
      <w:r w:rsidR="0080113A">
        <w:rPr>
          <w:lang w:eastAsia="fr-FR"/>
        </w:rPr>
        <w:t>e</w:t>
      </w:r>
      <w:r>
        <w:rPr>
          <w:lang w:eastAsia="fr-FR"/>
        </w:rPr>
        <w:t>s solutions gratuites et sans inscription.</w:t>
      </w:r>
      <w:r w:rsidR="00284B40">
        <w:rPr>
          <w:lang w:eastAsia="fr-FR"/>
        </w:rPr>
        <w:t xml:space="preserve"> Il permet en particulier :</w:t>
      </w:r>
    </w:p>
    <w:p w:rsidR="00284B40" w:rsidRDefault="00A665D5" w:rsidP="0080113A">
      <w:pPr>
        <w:pStyle w:val="Paragraphedeliste"/>
        <w:numPr>
          <w:ilvl w:val="0"/>
          <w:numId w:val="26"/>
        </w:numPr>
        <w:rPr>
          <w:lang w:eastAsia="fr-FR"/>
        </w:rPr>
      </w:pPr>
      <w:r>
        <w:rPr>
          <w:lang w:eastAsia="fr-FR"/>
        </w:rPr>
        <w:t>C</w:t>
      </w:r>
      <w:r w:rsidR="00284B40">
        <w:rPr>
          <w:lang w:eastAsia="fr-FR"/>
        </w:rPr>
        <w:t>apture des actions sur l’écran</w:t>
      </w:r>
    </w:p>
    <w:p w:rsidR="00A665D5" w:rsidRDefault="00284B40" w:rsidP="0080113A">
      <w:pPr>
        <w:pStyle w:val="Paragraphedeliste"/>
        <w:numPr>
          <w:ilvl w:val="0"/>
          <w:numId w:val="26"/>
        </w:numPr>
        <w:rPr>
          <w:lang w:eastAsia="fr-FR"/>
        </w:rPr>
      </w:pPr>
      <w:r>
        <w:rPr>
          <w:lang w:eastAsia="fr-FR"/>
        </w:rPr>
        <w:t>A</w:t>
      </w:r>
      <w:r w:rsidR="00A665D5">
        <w:rPr>
          <w:lang w:eastAsia="fr-FR"/>
        </w:rPr>
        <w:t>jout d’annotations dans des bulles.</w:t>
      </w:r>
    </w:p>
    <w:p w:rsidR="00A665D5" w:rsidRDefault="00E93C93" w:rsidP="0080113A">
      <w:pPr>
        <w:pStyle w:val="Paragraphedeliste"/>
        <w:numPr>
          <w:ilvl w:val="0"/>
          <w:numId w:val="26"/>
        </w:numPr>
        <w:rPr>
          <w:lang w:eastAsia="fr-FR"/>
        </w:rPr>
      </w:pPr>
      <w:r w:rsidRPr="00B838AA">
        <w:rPr>
          <w:b/>
          <w:lang w:eastAsia="fr-FR"/>
        </w:rPr>
        <w:t>Avantage</w:t>
      </w:r>
      <w:r w:rsidR="004612C2" w:rsidRPr="00B838AA">
        <w:rPr>
          <w:b/>
          <w:lang w:eastAsia="fr-FR"/>
        </w:rPr>
        <w:t>s</w:t>
      </w:r>
      <w:r>
        <w:rPr>
          <w:lang w:eastAsia="fr-FR"/>
        </w:rPr>
        <w:t> : les annotations peuvent être préparées, ajoutées et supprimées individuellement à tout moment de la capture (utiliser la fonction pause…)</w:t>
      </w:r>
    </w:p>
    <w:p w:rsidR="004612C2" w:rsidRDefault="004612C2" w:rsidP="0080113A">
      <w:pPr>
        <w:pStyle w:val="Paragraphedeliste"/>
        <w:numPr>
          <w:ilvl w:val="0"/>
          <w:numId w:val="26"/>
        </w:numPr>
        <w:rPr>
          <w:lang w:eastAsia="fr-FR"/>
        </w:rPr>
      </w:pPr>
      <w:r w:rsidRPr="00B838AA">
        <w:rPr>
          <w:b/>
          <w:lang w:eastAsia="fr-FR"/>
        </w:rPr>
        <w:t>Inconvénients</w:t>
      </w:r>
      <w:r>
        <w:rPr>
          <w:lang w:eastAsia="fr-FR"/>
        </w:rPr>
        <w:t> : Développement terminé, difficultés pour installation sous W10, nécessité de convertir le fichier de sortie (.</w:t>
      </w:r>
      <w:proofErr w:type="spellStart"/>
      <w:r>
        <w:rPr>
          <w:lang w:eastAsia="fr-FR"/>
        </w:rPr>
        <w:t>avi</w:t>
      </w:r>
      <w:proofErr w:type="spellEnd"/>
      <w:r>
        <w:rPr>
          <w:lang w:eastAsia="fr-FR"/>
        </w:rPr>
        <w:t>).</w:t>
      </w:r>
    </w:p>
    <w:p w:rsidR="006F7ABB" w:rsidRDefault="006F7ABB" w:rsidP="006F7ABB">
      <w:pPr>
        <w:pStyle w:val="Titre2"/>
      </w:pPr>
      <w:bookmarkStart w:id="8" w:name="_Toc513741305"/>
      <w:r>
        <w:t xml:space="preserve">Alternatives pour le </w:t>
      </w:r>
      <w:proofErr w:type="spellStart"/>
      <w:r>
        <w:t>screencast</w:t>
      </w:r>
      <w:bookmarkEnd w:id="8"/>
      <w:proofErr w:type="spellEnd"/>
    </w:p>
    <w:p w:rsidR="00C1704D" w:rsidRDefault="00C1704D" w:rsidP="00C1704D">
      <w:r>
        <w:t xml:space="preserve">Globalement </w:t>
      </w:r>
      <w:r w:rsidRPr="00C1704D">
        <w:rPr>
          <w:b/>
          <w:color w:val="FF0000"/>
        </w:rPr>
        <w:t>ces alternatives ne sont pas fonctionnelles en mai 2018 dans les lycées</w:t>
      </w:r>
      <w:r>
        <w:t xml:space="preserve"> du Rhône… Mais vous pouvez en utiliser chez vous…</w:t>
      </w:r>
    </w:p>
    <w:tbl>
      <w:tblPr>
        <w:tblStyle w:val="Grilledutableau"/>
        <w:tblW w:w="9462" w:type="dxa"/>
        <w:tblLayout w:type="fixed"/>
        <w:tblLook w:val="04A0"/>
      </w:tblPr>
      <w:tblGrid>
        <w:gridCol w:w="1384"/>
        <w:gridCol w:w="5245"/>
        <w:gridCol w:w="709"/>
        <w:gridCol w:w="708"/>
        <w:gridCol w:w="708"/>
        <w:gridCol w:w="708"/>
      </w:tblGrid>
      <w:tr w:rsidR="001C273B" w:rsidTr="00231902">
        <w:tc>
          <w:tcPr>
            <w:tcW w:w="1384" w:type="dxa"/>
            <w:vAlign w:val="center"/>
          </w:tcPr>
          <w:p w:rsidR="001C273B" w:rsidRPr="00E94886" w:rsidRDefault="001C273B" w:rsidP="00EE7A6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C273B" w:rsidRDefault="001C273B" w:rsidP="00FC6B14">
            <w:pPr>
              <w:rPr>
                <w:lang w:eastAsia="fr-FR"/>
              </w:rPr>
            </w:pPr>
          </w:p>
        </w:tc>
        <w:tc>
          <w:tcPr>
            <w:tcW w:w="709" w:type="dxa"/>
          </w:tcPr>
          <w:p w:rsidR="001C273B" w:rsidRDefault="001C273B" w:rsidP="00BD2358">
            <w:pPr>
              <w:jc w:val="center"/>
            </w:pPr>
            <w:r>
              <w:t>Linux</w:t>
            </w:r>
          </w:p>
        </w:tc>
        <w:tc>
          <w:tcPr>
            <w:tcW w:w="708" w:type="dxa"/>
          </w:tcPr>
          <w:p w:rsidR="001C273B" w:rsidRDefault="001C273B" w:rsidP="00BD2358">
            <w:pPr>
              <w:jc w:val="center"/>
            </w:pPr>
            <w:r>
              <w:t>W7</w:t>
            </w:r>
          </w:p>
        </w:tc>
        <w:tc>
          <w:tcPr>
            <w:tcW w:w="708" w:type="dxa"/>
          </w:tcPr>
          <w:p w:rsidR="001C273B" w:rsidRDefault="001C273B" w:rsidP="00BD2358">
            <w:pPr>
              <w:jc w:val="center"/>
            </w:pPr>
            <w:r>
              <w:t>W10</w:t>
            </w:r>
          </w:p>
        </w:tc>
        <w:tc>
          <w:tcPr>
            <w:tcW w:w="708" w:type="dxa"/>
          </w:tcPr>
          <w:p w:rsidR="001C273B" w:rsidRDefault="001C273B" w:rsidP="00BD2358">
            <w:pPr>
              <w:jc w:val="center"/>
            </w:pPr>
            <w:r>
              <w:t>OS X</w:t>
            </w:r>
          </w:p>
        </w:tc>
      </w:tr>
      <w:tr w:rsidR="001C273B" w:rsidTr="00231902">
        <w:tc>
          <w:tcPr>
            <w:tcW w:w="1384" w:type="dxa"/>
            <w:vAlign w:val="center"/>
          </w:tcPr>
          <w:p w:rsidR="001C273B" w:rsidRPr="0058661C" w:rsidRDefault="009E1D55" w:rsidP="00EE7A6C">
            <w:pPr>
              <w:jc w:val="center"/>
              <w:rPr>
                <w:b/>
              </w:rPr>
            </w:pPr>
            <w:hyperlink r:id="rId10" w:history="1">
              <w:proofErr w:type="spellStart"/>
              <w:r w:rsidR="001C273B" w:rsidRPr="0058661C">
                <w:rPr>
                  <w:rStyle w:val="Lienhypertexte"/>
                  <w:b/>
                </w:rPr>
                <w:t>ShareX</w:t>
              </w:r>
              <w:proofErr w:type="spellEnd"/>
            </w:hyperlink>
          </w:p>
        </w:tc>
        <w:tc>
          <w:tcPr>
            <w:tcW w:w="5245" w:type="dxa"/>
          </w:tcPr>
          <w:p w:rsidR="001C273B" w:rsidRDefault="001C273B" w:rsidP="00FC6B14">
            <w:pPr>
              <w:rPr>
                <w:lang w:eastAsia="fr-FR"/>
              </w:rPr>
            </w:pPr>
            <w:r>
              <w:rPr>
                <w:lang w:eastAsia="fr-FR"/>
              </w:rPr>
              <w:t>Solution intéressante, Voir fiche descriptive</w:t>
            </w:r>
          </w:p>
        </w:tc>
        <w:tc>
          <w:tcPr>
            <w:tcW w:w="709" w:type="dxa"/>
            <w:vAlign w:val="center"/>
          </w:tcPr>
          <w:p w:rsidR="001C273B" w:rsidRDefault="001C273B" w:rsidP="0058661C">
            <w:pPr>
              <w:jc w:val="center"/>
              <w:rPr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1C273B" w:rsidP="0058661C">
            <w:pPr>
              <w:jc w:val="center"/>
              <w:rPr>
                <w:lang w:eastAsia="fr-FR"/>
              </w:rPr>
            </w:pPr>
          </w:p>
        </w:tc>
      </w:tr>
      <w:tr w:rsidR="001C273B" w:rsidTr="00231902">
        <w:tc>
          <w:tcPr>
            <w:tcW w:w="1384" w:type="dxa"/>
            <w:vAlign w:val="center"/>
          </w:tcPr>
          <w:p w:rsidR="001C273B" w:rsidRPr="00C1704D" w:rsidRDefault="009E1D55" w:rsidP="00EE7A6C">
            <w:pPr>
              <w:jc w:val="center"/>
              <w:rPr>
                <w:b/>
                <w:highlight w:val="yellow"/>
              </w:rPr>
            </w:pPr>
            <w:hyperlink r:id="rId11" w:history="1">
              <w:proofErr w:type="spellStart"/>
              <w:r w:rsidR="001C273B" w:rsidRPr="00C1704D">
                <w:rPr>
                  <w:rStyle w:val="Lienhypertexte"/>
                  <w:b/>
                  <w:highlight w:val="yellow"/>
                </w:rPr>
                <w:t>Screencast</w:t>
              </w:r>
              <w:proofErr w:type="spellEnd"/>
              <w:r w:rsidR="001C273B" w:rsidRPr="00C1704D">
                <w:rPr>
                  <w:rStyle w:val="Lienhypertexte"/>
                  <w:b/>
                  <w:highlight w:val="yellow"/>
                </w:rPr>
                <w:t>-o-</w:t>
              </w:r>
              <w:proofErr w:type="spellStart"/>
              <w:r w:rsidR="001C273B" w:rsidRPr="00C1704D">
                <w:rPr>
                  <w:rStyle w:val="Lienhypertexte"/>
                  <w:b/>
                  <w:highlight w:val="yellow"/>
                </w:rPr>
                <w:t>matic</w:t>
              </w:r>
              <w:proofErr w:type="spellEnd"/>
            </w:hyperlink>
          </w:p>
        </w:tc>
        <w:tc>
          <w:tcPr>
            <w:tcW w:w="5245" w:type="dxa"/>
          </w:tcPr>
          <w:p w:rsidR="001C273B" w:rsidRPr="00C1704D" w:rsidRDefault="001C273B" w:rsidP="00284B40">
            <w:pPr>
              <w:rPr>
                <w:highlight w:val="yellow"/>
              </w:rPr>
            </w:pPr>
            <w:r w:rsidRPr="00C1704D">
              <w:rPr>
                <w:highlight w:val="yellow"/>
              </w:rPr>
              <w:t xml:space="preserve">Très bonne solution en ligne… </w:t>
            </w:r>
          </w:p>
        </w:tc>
        <w:tc>
          <w:tcPr>
            <w:tcW w:w="709" w:type="dxa"/>
            <w:vAlign w:val="center"/>
          </w:tcPr>
          <w:p w:rsidR="001C273B" w:rsidRDefault="0058661C" w:rsidP="0058661C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</w:pPr>
            <w:r>
              <w:t>X</w:t>
            </w:r>
          </w:p>
        </w:tc>
      </w:tr>
      <w:commentRangeStart w:id="9"/>
      <w:tr w:rsidR="001C273B" w:rsidTr="00231902">
        <w:tc>
          <w:tcPr>
            <w:tcW w:w="1384" w:type="dxa"/>
            <w:vAlign w:val="center"/>
          </w:tcPr>
          <w:p w:rsidR="001C273B" w:rsidRPr="00C1704D" w:rsidRDefault="009E1D55" w:rsidP="00EE7A6C">
            <w:pPr>
              <w:jc w:val="center"/>
              <w:rPr>
                <w:b/>
                <w:highlight w:val="yellow"/>
              </w:rPr>
            </w:pPr>
            <w:r w:rsidRPr="00C1704D">
              <w:rPr>
                <w:highlight w:val="yellow"/>
              </w:rPr>
              <w:fldChar w:fldCharType="begin"/>
            </w:r>
            <w:r w:rsidR="00BD1BCF" w:rsidRPr="00C1704D">
              <w:rPr>
                <w:highlight w:val="yellow"/>
              </w:rPr>
              <w:instrText>HYPERLINK "https://www.ezvid.com/ezvid_for_windows"</w:instrText>
            </w:r>
            <w:r w:rsidRPr="00C1704D">
              <w:rPr>
                <w:highlight w:val="yellow"/>
              </w:rPr>
              <w:fldChar w:fldCharType="separate"/>
            </w:r>
            <w:proofErr w:type="spellStart"/>
            <w:r w:rsidR="001C273B" w:rsidRPr="00C1704D">
              <w:rPr>
                <w:rStyle w:val="Lienhypertexte"/>
                <w:b/>
                <w:highlight w:val="yellow"/>
              </w:rPr>
              <w:t>Ezvid</w:t>
            </w:r>
            <w:proofErr w:type="spellEnd"/>
            <w:r w:rsidRPr="00C1704D">
              <w:rPr>
                <w:highlight w:val="yellow"/>
              </w:rPr>
              <w:fldChar w:fldCharType="end"/>
            </w:r>
            <w:commentRangeEnd w:id="9"/>
            <w:r w:rsidR="00C1704D" w:rsidRPr="00C1704D">
              <w:rPr>
                <w:rStyle w:val="Marquedecommentaire"/>
                <w:highlight w:val="yellow"/>
              </w:rPr>
              <w:commentReference w:id="9"/>
            </w:r>
          </w:p>
        </w:tc>
        <w:tc>
          <w:tcPr>
            <w:tcW w:w="5245" w:type="dxa"/>
          </w:tcPr>
          <w:p w:rsidR="001C273B" w:rsidRPr="00C1704D" w:rsidRDefault="001C273B" w:rsidP="00FC6B14">
            <w:pPr>
              <w:rPr>
                <w:highlight w:val="yellow"/>
                <w:lang w:eastAsia="fr-FR"/>
              </w:rPr>
            </w:pPr>
            <w:r w:rsidRPr="00C1704D">
              <w:rPr>
                <w:highlight w:val="yellow"/>
                <w:lang w:eastAsia="fr-FR"/>
              </w:rPr>
              <w:t xml:space="preserve">Alternative très satisfaisante, plus adaptée aux OS actuels. Voir fiche descriptive. </w:t>
            </w:r>
          </w:p>
          <w:p w:rsidR="0058661C" w:rsidRPr="00C1704D" w:rsidRDefault="0058661C" w:rsidP="0038400A">
            <w:pPr>
              <w:rPr>
                <w:highlight w:val="yellow"/>
                <w:lang w:eastAsia="fr-FR"/>
              </w:rPr>
            </w:pPr>
            <w:r w:rsidRPr="00C1704D">
              <w:rPr>
                <w:highlight w:val="yellow"/>
                <w:lang w:eastAsia="fr-FR"/>
              </w:rPr>
              <w:t xml:space="preserve">Essayez </w:t>
            </w:r>
            <w:hyperlink r:id="rId13" w:history="1">
              <w:proofErr w:type="spellStart"/>
              <w:r w:rsidRPr="00C1704D">
                <w:rPr>
                  <w:rStyle w:val="Lienhypertexte"/>
                  <w:highlight w:val="yellow"/>
                  <w:lang w:eastAsia="fr-FR"/>
                </w:rPr>
                <w:t>Ezvid</w:t>
              </w:r>
              <w:proofErr w:type="spellEnd"/>
              <w:r w:rsidRPr="00C1704D">
                <w:rPr>
                  <w:rStyle w:val="Lienhypertexte"/>
                  <w:highlight w:val="yellow"/>
                  <w:lang w:eastAsia="fr-FR"/>
                </w:rPr>
                <w:t xml:space="preserve"> </w:t>
              </w:r>
              <w:proofErr w:type="spellStart"/>
              <w:r w:rsidRPr="00C1704D">
                <w:rPr>
                  <w:rStyle w:val="Lienhypertexte"/>
                  <w:highlight w:val="yellow"/>
                  <w:lang w:eastAsia="fr-FR"/>
                </w:rPr>
                <w:t>Wikimaker</w:t>
              </w:r>
              <w:proofErr w:type="spellEnd"/>
            </w:hyperlink>
            <w:r w:rsidRPr="00C1704D">
              <w:rPr>
                <w:highlight w:val="yellow"/>
                <w:lang w:eastAsia="fr-FR"/>
              </w:rPr>
              <w:t xml:space="preserve"> si vous et vos élèves n’avez pas peur de l’anglais, </w:t>
            </w:r>
            <w:r w:rsidR="0038400A">
              <w:rPr>
                <w:highlight w:val="yellow"/>
                <w:lang w:eastAsia="fr-FR"/>
              </w:rPr>
              <w:t>solution est très promett</w:t>
            </w:r>
            <w:r w:rsidRPr="00C1704D">
              <w:rPr>
                <w:highlight w:val="yellow"/>
                <w:lang w:eastAsia="fr-FR"/>
              </w:rPr>
              <w:t>e</w:t>
            </w:r>
            <w:r w:rsidR="0038400A">
              <w:rPr>
                <w:highlight w:val="yellow"/>
                <w:lang w:eastAsia="fr-FR"/>
              </w:rPr>
              <w:t>use</w:t>
            </w:r>
            <w:r w:rsidRPr="00C1704D">
              <w:rPr>
                <w:highlight w:val="yellow"/>
                <w:lang w:eastAsia="fr-FR"/>
              </w:rPr>
              <w:t>.</w:t>
            </w:r>
          </w:p>
        </w:tc>
        <w:tc>
          <w:tcPr>
            <w:tcW w:w="709" w:type="dxa"/>
            <w:vAlign w:val="center"/>
          </w:tcPr>
          <w:p w:rsidR="001C273B" w:rsidRDefault="001C273B" w:rsidP="0058661C">
            <w:pPr>
              <w:jc w:val="center"/>
              <w:rPr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1C273B" w:rsidP="0058661C">
            <w:pPr>
              <w:jc w:val="center"/>
              <w:rPr>
                <w:lang w:eastAsia="fr-FR"/>
              </w:rPr>
            </w:pPr>
          </w:p>
        </w:tc>
      </w:tr>
      <w:tr w:rsidR="001C273B" w:rsidTr="00231902">
        <w:tc>
          <w:tcPr>
            <w:tcW w:w="1384" w:type="dxa"/>
            <w:vAlign w:val="center"/>
          </w:tcPr>
          <w:p w:rsidR="001C273B" w:rsidRPr="00E94886" w:rsidRDefault="009E1D55" w:rsidP="00EE7A6C">
            <w:pPr>
              <w:jc w:val="center"/>
              <w:rPr>
                <w:b/>
              </w:rPr>
            </w:pPr>
            <w:hyperlink r:id="rId14" w:history="1">
              <w:proofErr w:type="spellStart"/>
              <w:r w:rsidR="001C273B" w:rsidRPr="001C273B">
                <w:rPr>
                  <w:rStyle w:val="Lienhypertexte"/>
                  <w:b/>
                </w:rPr>
                <w:t>TinyTakeUp</w:t>
              </w:r>
              <w:proofErr w:type="spellEnd"/>
            </w:hyperlink>
          </w:p>
        </w:tc>
        <w:tc>
          <w:tcPr>
            <w:tcW w:w="5245" w:type="dxa"/>
          </w:tcPr>
          <w:p w:rsidR="001C273B" w:rsidRDefault="001C273B" w:rsidP="00FC6B14">
            <w:pPr>
              <w:rPr>
                <w:lang w:eastAsia="fr-FR"/>
              </w:rPr>
            </w:pPr>
            <w:r>
              <w:rPr>
                <w:lang w:eastAsia="fr-FR"/>
              </w:rPr>
              <w:t>Solution intéressante, Voir fiche descriptive</w:t>
            </w:r>
          </w:p>
        </w:tc>
        <w:tc>
          <w:tcPr>
            <w:tcW w:w="709" w:type="dxa"/>
            <w:vAlign w:val="center"/>
          </w:tcPr>
          <w:p w:rsidR="001C273B" w:rsidRDefault="001C273B" w:rsidP="0058661C">
            <w:pPr>
              <w:jc w:val="center"/>
              <w:rPr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</w:tr>
      <w:tr w:rsidR="001C273B" w:rsidTr="00231902">
        <w:tc>
          <w:tcPr>
            <w:tcW w:w="1384" w:type="dxa"/>
            <w:vAlign w:val="center"/>
          </w:tcPr>
          <w:p w:rsidR="001C273B" w:rsidRPr="00E94886" w:rsidRDefault="009E1D55" w:rsidP="00EE7A6C">
            <w:pPr>
              <w:jc w:val="center"/>
              <w:rPr>
                <w:b/>
              </w:rPr>
            </w:pPr>
            <w:hyperlink r:id="rId15" w:history="1">
              <w:r w:rsidR="001C273B" w:rsidRPr="001C273B">
                <w:rPr>
                  <w:rStyle w:val="Lienhypertexte"/>
                  <w:b/>
                </w:rPr>
                <w:t>VLC</w:t>
              </w:r>
            </w:hyperlink>
          </w:p>
        </w:tc>
        <w:tc>
          <w:tcPr>
            <w:tcW w:w="5245" w:type="dxa"/>
          </w:tcPr>
          <w:p w:rsidR="001C273B" w:rsidRDefault="0058661C" w:rsidP="0038400A">
            <w:r>
              <w:rPr>
                <w:lang w:eastAsia="fr-FR"/>
              </w:rPr>
              <w:t>C</w:t>
            </w:r>
            <w:r w:rsidR="001C273B">
              <w:rPr>
                <w:lang w:eastAsia="fr-FR"/>
              </w:rPr>
              <w:t>onfiguration délicate</w:t>
            </w:r>
            <w:r w:rsidR="0038400A">
              <w:rPr>
                <w:lang w:eastAsia="fr-FR"/>
              </w:rPr>
              <w:t>.</w:t>
            </w:r>
            <w:r w:rsidR="003B731C">
              <w:rPr>
                <w:lang w:eastAsia="fr-FR"/>
              </w:rPr>
              <w:t xml:space="preserve">- </w:t>
            </w:r>
            <w:r w:rsidR="003B731C">
              <w:t xml:space="preserve"> Voir fiche descriptive</w:t>
            </w:r>
          </w:p>
        </w:tc>
        <w:tc>
          <w:tcPr>
            <w:tcW w:w="709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1C273B" w:rsidRDefault="0058661C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</w:tr>
      <w:tr w:rsidR="00C1704D" w:rsidTr="0038400A">
        <w:trPr>
          <w:trHeight w:val="408"/>
        </w:trPr>
        <w:tc>
          <w:tcPr>
            <w:tcW w:w="1384" w:type="dxa"/>
            <w:vAlign w:val="center"/>
          </w:tcPr>
          <w:p w:rsidR="00C1704D" w:rsidRPr="00E94886" w:rsidRDefault="009E1D55" w:rsidP="0038400A">
            <w:pPr>
              <w:jc w:val="center"/>
              <w:rPr>
                <w:b/>
              </w:rPr>
            </w:pPr>
            <w:hyperlink r:id="rId16" w:history="1">
              <w:proofErr w:type="spellStart"/>
              <w:r w:rsidR="00C1704D" w:rsidRPr="00284B40">
                <w:rPr>
                  <w:rStyle w:val="Lienhypertexte"/>
                  <w:b/>
                </w:rPr>
                <w:t>Apowersoft</w:t>
              </w:r>
              <w:proofErr w:type="spellEnd"/>
              <w:r w:rsidR="00C1704D" w:rsidRPr="00284B40">
                <w:rPr>
                  <w:rStyle w:val="Lienhypertexte"/>
                  <w:b/>
                </w:rPr>
                <w:t xml:space="preserve"> </w:t>
              </w:r>
              <w:proofErr w:type="spellStart"/>
              <w:r w:rsidR="00C1704D" w:rsidRPr="00284B40">
                <w:rPr>
                  <w:rStyle w:val="Lienhypertexte"/>
                  <w:b/>
                </w:rPr>
                <w:t>Video</w:t>
              </w:r>
              <w:proofErr w:type="spellEnd"/>
              <w:r w:rsidR="00C1704D" w:rsidRPr="00284B40">
                <w:rPr>
                  <w:rStyle w:val="Lienhypertexte"/>
                  <w:b/>
                </w:rPr>
                <w:t xml:space="preserve"> Editor</w:t>
              </w:r>
            </w:hyperlink>
            <w:r w:rsidR="00C1704D" w:rsidRPr="00E94886">
              <w:rPr>
                <w:b/>
              </w:rPr>
              <w:t xml:space="preserve"> </w:t>
            </w:r>
            <w:proofErr w:type="spellStart"/>
            <w:r w:rsidR="00C1704D" w:rsidRPr="00E94886">
              <w:rPr>
                <w:b/>
              </w:rPr>
              <w:t>etc</w:t>
            </w:r>
            <w:proofErr w:type="spellEnd"/>
            <w:r w:rsidR="00C1704D" w:rsidRPr="00E94886">
              <w:rPr>
                <w:b/>
              </w:rPr>
              <w:t>…</w:t>
            </w:r>
          </w:p>
        </w:tc>
        <w:tc>
          <w:tcPr>
            <w:tcW w:w="5245" w:type="dxa"/>
          </w:tcPr>
          <w:p w:rsidR="00C1704D" w:rsidRDefault="0038400A" w:rsidP="0038400A">
            <w:r>
              <w:t xml:space="preserve">+ Version en ligne </w:t>
            </w:r>
            <w:proofErr w:type="gramStart"/>
            <w:r>
              <w:t xml:space="preserve">de </w:t>
            </w:r>
            <w:proofErr w:type="spellStart"/>
            <w:r>
              <w:t>Apowersoft</w:t>
            </w:r>
            <w:proofErr w:type="spellEnd"/>
            <w:proofErr w:type="gramEnd"/>
          </w:p>
          <w:p w:rsidR="003B731C" w:rsidRDefault="003B731C" w:rsidP="0038400A"/>
          <w:p w:rsidR="003B731C" w:rsidRDefault="003B731C" w:rsidP="0038400A">
            <w:r>
              <w:t>Propose aussi la conversion…</w:t>
            </w:r>
          </w:p>
        </w:tc>
        <w:tc>
          <w:tcPr>
            <w:tcW w:w="709" w:type="dxa"/>
            <w:vAlign w:val="center"/>
          </w:tcPr>
          <w:p w:rsidR="00C1704D" w:rsidRDefault="00C1704D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?</w:t>
            </w:r>
          </w:p>
        </w:tc>
        <w:tc>
          <w:tcPr>
            <w:tcW w:w="708" w:type="dxa"/>
            <w:vAlign w:val="center"/>
          </w:tcPr>
          <w:p w:rsidR="00C1704D" w:rsidRDefault="00C1704D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C1704D" w:rsidRDefault="00C1704D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C1704D" w:rsidRDefault="00C1704D" w:rsidP="0058661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</w:tr>
    </w:tbl>
    <w:p w:rsidR="00FC6B14" w:rsidRPr="00FC6B14" w:rsidRDefault="00FC6B14" w:rsidP="00FC6B14"/>
    <w:p w:rsidR="006E6ECC" w:rsidRDefault="00B56F6B" w:rsidP="0038400A">
      <w:pPr>
        <w:pStyle w:val="Titre1"/>
      </w:pPr>
      <w:bookmarkStart w:id="10" w:name="_Toc513741306"/>
      <w:bookmarkStart w:id="11" w:name="_Toc513741512"/>
      <w:bookmarkStart w:id="12" w:name="_Toc514876162"/>
      <w:r>
        <w:lastRenderedPageBreak/>
        <w:t>C</w:t>
      </w:r>
      <w:r w:rsidR="006E6ECC">
        <w:t>onvertir</w:t>
      </w:r>
      <w:r w:rsidR="00B925E4">
        <w:t>-découper</w:t>
      </w:r>
      <w:r w:rsidR="006E6ECC">
        <w:t xml:space="preserve"> une vidéo en un autre format</w:t>
      </w:r>
      <w:bookmarkEnd w:id="10"/>
      <w:bookmarkEnd w:id="11"/>
      <w:bookmarkEnd w:id="12"/>
    </w:p>
    <w:p w:rsidR="0063722B" w:rsidRDefault="0063722B" w:rsidP="0063722B">
      <w:pPr>
        <w:pStyle w:val="Titre2"/>
      </w:pPr>
      <w:bookmarkStart w:id="13" w:name="_Toc513741307"/>
      <w:r>
        <w:t>Principes</w:t>
      </w:r>
      <w:bookmarkEnd w:id="13"/>
    </w:p>
    <w:p w:rsidR="0063722B" w:rsidRDefault="0063722B" w:rsidP="0063722B">
      <w:pPr>
        <w:rPr>
          <w:lang w:eastAsia="fr-FR"/>
        </w:rPr>
      </w:pPr>
      <w:r>
        <w:rPr>
          <w:lang w:eastAsia="fr-FR"/>
        </w:rPr>
        <w:t xml:space="preserve">Pour la </w:t>
      </w:r>
      <w:r w:rsidRPr="003B731C">
        <w:rPr>
          <w:b/>
          <w:lang w:eastAsia="fr-FR"/>
        </w:rPr>
        <w:t>conversion</w:t>
      </w:r>
      <w:r>
        <w:rPr>
          <w:lang w:eastAsia="fr-FR"/>
        </w:rPr>
        <w:t>, il vaut mieux s’orienter sur le format .mp4 ou .</w:t>
      </w:r>
      <w:proofErr w:type="spellStart"/>
      <w:r>
        <w:rPr>
          <w:lang w:eastAsia="fr-FR"/>
        </w:rPr>
        <w:t>mweb</w:t>
      </w:r>
      <w:proofErr w:type="spellEnd"/>
      <w:r>
        <w:rPr>
          <w:lang w:eastAsia="fr-FR"/>
        </w:rPr>
        <w:t>.</w:t>
      </w:r>
    </w:p>
    <w:p w:rsidR="0063722B" w:rsidRDefault="0063722B" w:rsidP="0063722B">
      <w:pPr>
        <w:rPr>
          <w:lang w:eastAsia="fr-FR"/>
        </w:rPr>
      </w:pPr>
      <w:r>
        <w:rPr>
          <w:lang w:eastAsia="fr-FR"/>
        </w:rPr>
        <w:t xml:space="preserve">Pour la </w:t>
      </w:r>
      <w:r w:rsidRPr="003B731C">
        <w:rPr>
          <w:b/>
          <w:lang w:eastAsia="fr-FR"/>
        </w:rPr>
        <w:t>découpe</w:t>
      </w:r>
      <w:r>
        <w:rPr>
          <w:lang w:eastAsia="fr-FR"/>
        </w:rPr>
        <w:t>, il existe quelques solutions libres plus ou moins complexes</w:t>
      </w:r>
      <w:r w:rsidR="003B731C">
        <w:rPr>
          <w:lang w:eastAsia="fr-FR"/>
        </w:rPr>
        <w:t xml:space="preserve"> qui permettent de</w:t>
      </w:r>
      <w:r>
        <w:rPr>
          <w:lang w:eastAsia="fr-FR"/>
        </w:rPr>
        <w:t> :</w:t>
      </w:r>
    </w:p>
    <w:p w:rsidR="0063722B" w:rsidRDefault="0063722B" w:rsidP="0063722B">
      <w:pPr>
        <w:pStyle w:val="Paragraphedeliste"/>
        <w:numPr>
          <w:ilvl w:val="0"/>
          <w:numId w:val="31"/>
        </w:numPr>
        <w:rPr>
          <w:lang w:eastAsia="fr-FR"/>
        </w:rPr>
      </w:pPr>
      <w:r>
        <w:rPr>
          <w:lang w:eastAsia="fr-FR"/>
        </w:rPr>
        <w:t>Rogner le début et la fin d’une vidéo (parfois plus)</w:t>
      </w:r>
    </w:p>
    <w:p w:rsidR="0063722B" w:rsidRDefault="003B731C" w:rsidP="0063722B">
      <w:pPr>
        <w:pStyle w:val="Paragraphedeliste"/>
        <w:numPr>
          <w:ilvl w:val="0"/>
          <w:numId w:val="31"/>
        </w:numPr>
        <w:rPr>
          <w:lang w:eastAsia="fr-FR"/>
        </w:rPr>
      </w:pPr>
      <w:r>
        <w:rPr>
          <w:lang w:eastAsia="fr-FR"/>
        </w:rPr>
        <w:t>Combiner des vidéos avec des images ou du texte</w:t>
      </w:r>
    </w:p>
    <w:p w:rsidR="0063722B" w:rsidRDefault="0063722B" w:rsidP="0063722B">
      <w:pPr>
        <w:pStyle w:val="Paragraphedeliste"/>
        <w:numPr>
          <w:ilvl w:val="0"/>
          <w:numId w:val="31"/>
        </w:numPr>
        <w:rPr>
          <w:lang w:eastAsia="fr-FR"/>
        </w:rPr>
      </w:pPr>
      <w:r>
        <w:rPr>
          <w:lang w:eastAsia="fr-FR"/>
        </w:rPr>
        <w:t>Ajouter des transitions entre deux morceaux de vidéo, au début, à la fin…</w:t>
      </w:r>
    </w:p>
    <w:p w:rsidR="0063722B" w:rsidRDefault="003B731C" w:rsidP="0063722B">
      <w:pPr>
        <w:pStyle w:val="Paragraphedeliste"/>
        <w:numPr>
          <w:ilvl w:val="0"/>
          <w:numId w:val="31"/>
        </w:numPr>
        <w:rPr>
          <w:lang w:eastAsia="fr-FR"/>
        </w:rPr>
      </w:pPr>
      <w:r>
        <w:rPr>
          <w:lang w:eastAsia="fr-FR"/>
        </w:rPr>
        <w:t>C</w:t>
      </w:r>
      <w:r w:rsidR="0063722B">
        <w:rPr>
          <w:lang w:eastAsia="fr-FR"/>
        </w:rPr>
        <w:t>hanger la vitesse de lecture d’un morceau.</w:t>
      </w:r>
    </w:p>
    <w:p w:rsidR="00B925E4" w:rsidRDefault="00B925E4" w:rsidP="00B925E4">
      <w:pPr>
        <w:pStyle w:val="Titre2"/>
      </w:pPr>
      <w:bookmarkStart w:id="14" w:name="_Toc513741308"/>
      <w:r>
        <w:t>Solution préconisée : outil</w:t>
      </w:r>
      <w:r w:rsidR="003B731C">
        <w:t>s</w:t>
      </w:r>
      <w:r>
        <w:t xml:space="preserve"> Windows…</w:t>
      </w:r>
      <w:bookmarkEnd w:id="14"/>
    </w:p>
    <w:p w:rsidR="0063722B" w:rsidRDefault="0063722B" w:rsidP="0063722B">
      <w:pPr>
        <w:rPr>
          <w:lang w:eastAsia="fr-FR"/>
        </w:rPr>
      </w:pPr>
      <w:r w:rsidRPr="00047E4C">
        <w:rPr>
          <w:b/>
          <w:highlight w:val="yellow"/>
          <w:lang w:eastAsia="fr-FR"/>
        </w:rPr>
        <w:t xml:space="preserve">Windows </w:t>
      </w:r>
      <w:proofErr w:type="spellStart"/>
      <w:r w:rsidRPr="00047E4C">
        <w:rPr>
          <w:b/>
          <w:highlight w:val="yellow"/>
          <w:lang w:eastAsia="fr-FR"/>
        </w:rPr>
        <w:t>Movie</w:t>
      </w:r>
      <w:proofErr w:type="spellEnd"/>
      <w:r w:rsidRPr="00047E4C">
        <w:rPr>
          <w:b/>
          <w:highlight w:val="yellow"/>
          <w:lang w:eastAsia="fr-FR"/>
        </w:rPr>
        <w:t xml:space="preserve"> Maker</w:t>
      </w:r>
      <w:r w:rsidRPr="00047E4C">
        <w:rPr>
          <w:highlight w:val="yellow"/>
          <w:lang w:eastAsia="fr-FR"/>
        </w:rPr>
        <w:t xml:space="preserve"> </w:t>
      </w:r>
      <w:r>
        <w:rPr>
          <w:lang w:eastAsia="fr-FR"/>
        </w:rPr>
        <w:t xml:space="preserve">a fait son temps mais est encore </w:t>
      </w:r>
      <w:proofErr w:type="spellStart"/>
      <w:r>
        <w:rPr>
          <w:lang w:eastAsia="fr-FR"/>
        </w:rPr>
        <w:t>installable</w:t>
      </w:r>
      <w:proofErr w:type="spellEnd"/>
      <w:r>
        <w:rPr>
          <w:lang w:eastAsia="fr-FR"/>
        </w:rPr>
        <w:t xml:space="preserve"> sous W7.</w:t>
      </w:r>
    </w:p>
    <w:p w:rsidR="0063722B" w:rsidRDefault="0063722B" w:rsidP="0063722B">
      <w:pPr>
        <w:rPr>
          <w:lang w:eastAsia="fr-FR"/>
        </w:rPr>
      </w:pPr>
      <w:r w:rsidRPr="00047E4C">
        <w:rPr>
          <w:b/>
          <w:highlight w:val="yellow"/>
          <w:lang w:eastAsia="fr-FR"/>
        </w:rPr>
        <w:t>Windows Story Remix, intégré à l’application Photo</w:t>
      </w:r>
      <w:r w:rsidRPr="00047E4C">
        <w:rPr>
          <w:highlight w:val="yellow"/>
          <w:lang w:eastAsia="fr-FR"/>
        </w:rPr>
        <w:t xml:space="preserve"> </w:t>
      </w:r>
      <w:r>
        <w:rPr>
          <w:lang w:eastAsia="fr-FR"/>
        </w:rPr>
        <w:t>est la solution sous W10.</w:t>
      </w:r>
    </w:p>
    <w:p w:rsidR="003B731C" w:rsidRDefault="003B731C" w:rsidP="00970053">
      <w:pPr>
        <w:pStyle w:val="Titre2"/>
      </w:pPr>
      <w:bookmarkStart w:id="15" w:name="_Toc513741309"/>
      <w:r>
        <w:t>Autres solutions - comparatif</w:t>
      </w:r>
      <w:bookmarkEnd w:id="15"/>
    </w:p>
    <w:p w:rsidR="003B731C" w:rsidRDefault="003B731C" w:rsidP="003B731C">
      <w:pPr>
        <w:pStyle w:val="Paragraphedeliste"/>
        <w:numPr>
          <w:ilvl w:val="0"/>
          <w:numId w:val="26"/>
        </w:numPr>
      </w:pPr>
      <w:r>
        <w:t xml:space="preserve">Les </w:t>
      </w:r>
      <w:r w:rsidR="007348E8">
        <w:t>s</w:t>
      </w:r>
      <w:r w:rsidR="006E6ECC">
        <w:t>olution</w:t>
      </w:r>
      <w:r w:rsidR="007348E8">
        <w:t>s</w:t>
      </w:r>
      <w:r w:rsidR="006E6ECC">
        <w:t xml:space="preserve"> en ligne convien</w:t>
      </w:r>
      <w:r w:rsidR="007348E8">
        <w:t>nent</w:t>
      </w:r>
      <w:r w:rsidR="006E6ECC">
        <w:t> </w:t>
      </w:r>
      <w:r w:rsidR="00642C6B">
        <w:t xml:space="preserve">mais sont </w:t>
      </w:r>
      <w:r w:rsidR="00642C6B" w:rsidRPr="003B731C">
        <w:rPr>
          <w:b/>
          <w:color w:val="FF0000"/>
        </w:rPr>
        <w:t>souvent limitées à 100 Mo pour le fichier d’origine</w:t>
      </w:r>
      <w:r w:rsidR="00642C6B">
        <w:t> </w:t>
      </w:r>
      <w:proofErr w:type="gramStart"/>
      <w:r w:rsidR="00642C6B">
        <w:t>!</w:t>
      </w:r>
      <w:r w:rsidR="006E6ECC">
        <w:t>:</w:t>
      </w:r>
      <w:proofErr w:type="gramEnd"/>
      <w:r w:rsidR="006E6ECC">
        <w:t xml:space="preserve"> </w:t>
      </w:r>
      <w:hyperlink r:id="rId17" w:history="1">
        <w:r w:rsidR="006E6ECC" w:rsidRPr="00E177AC">
          <w:rPr>
            <w:rStyle w:val="Lienhypertexte"/>
          </w:rPr>
          <w:t>https://video.online-convert.com/fr/convertir-en-mp4</w:t>
        </w:r>
      </w:hyperlink>
    </w:p>
    <w:p w:rsidR="00F97459" w:rsidRDefault="003B731C" w:rsidP="003B731C">
      <w:pPr>
        <w:pStyle w:val="Paragraphedeliste"/>
        <w:numPr>
          <w:ilvl w:val="0"/>
          <w:numId w:val="26"/>
        </w:numPr>
      </w:pPr>
      <w:r>
        <w:t>Les solutions l</w:t>
      </w:r>
      <w:r w:rsidR="007348E8">
        <w:t>ogicielles</w:t>
      </w:r>
      <w:r>
        <w:t xml:space="preserve"> sont soit moins performantes que les « outils » Windows, soit plus complexes…</w:t>
      </w:r>
      <w:r w:rsidRPr="003B731C">
        <w:t xml:space="preserve"> </w:t>
      </w:r>
      <w:proofErr w:type="spellStart"/>
      <w:r>
        <w:t>Rq</w:t>
      </w:r>
      <w:proofErr w:type="spellEnd"/>
      <w:r>
        <w:t> : aucune de ces solutions (hors Windows) n’a été testée en établissement scolaire</w:t>
      </w:r>
    </w:p>
    <w:tbl>
      <w:tblPr>
        <w:tblStyle w:val="Grilledutableau"/>
        <w:tblW w:w="9889" w:type="dxa"/>
        <w:tblLook w:val="04A0"/>
      </w:tblPr>
      <w:tblGrid>
        <w:gridCol w:w="1759"/>
        <w:gridCol w:w="5437"/>
        <w:gridCol w:w="709"/>
        <w:gridCol w:w="567"/>
        <w:gridCol w:w="709"/>
        <w:gridCol w:w="708"/>
      </w:tblGrid>
      <w:tr w:rsidR="0063722B" w:rsidTr="00332815">
        <w:tc>
          <w:tcPr>
            <w:tcW w:w="1759" w:type="dxa"/>
          </w:tcPr>
          <w:p w:rsidR="0063722B" w:rsidRDefault="0063722B" w:rsidP="00332815">
            <w:pPr>
              <w:jc w:val="center"/>
            </w:pPr>
            <w:r>
              <w:t>Solution</w:t>
            </w:r>
          </w:p>
        </w:tc>
        <w:tc>
          <w:tcPr>
            <w:tcW w:w="5437" w:type="dxa"/>
          </w:tcPr>
          <w:p w:rsidR="0063722B" w:rsidRDefault="0063722B" w:rsidP="00332815">
            <w:pPr>
              <w:jc w:val="center"/>
            </w:pPr>
            <w:r>
              <w:t>Description - liens</w:t>
            </w:r>
          </w:p>
        </w:tc>
        <w:tc>
          <w:tcPr>
            <w:tcW w:w="709" w:type="dxa"/>
          </w:tcPr>
          <w:p w:rsidR="0063722B" w:rsidRDefault="0063722B" w:rsidP="00332815">
            <w:pPr>
              <w:jc w:val="center"/>
            </w:pPr>
            <w:r>
              <w:t>Linux</w:t>
            </w:r>
          </w:p>
        </w:tc>
        <w:tc>
          <w:tcPr>
            <w:tcW w:w="567" w:type="dxa"/>
          </w:tcPr>
          <w:p w:rsidR="0063722B" w:rsidRDefault="0063722B" w:rsidP="00332815">
            <w:pPr>
              <w:jc w:val="center"/>
            </w:pPr>
            <w:r>
              <w:t>W7</w:t>
            </w:r>
          </w:p>
        </w:tc>
        <w:tc>
          <w:tcPr>
            <w:tcW w:w="709" w:type="dxa"/>
          </w:tcPr>
          <w:p w:rsidR="0063722B" w:rsidRDefault="0063722B" w:rsidP="00332815">
            <w:pPr>
              <w:jc w:val="center"/>
            </w:pPr>
            <w:r>
              <w:t>W10</w:t>
            </w:r>
          </w:p>
        </w:tc>
        <w:tc>
          <w:tcPr>
            <w:tcW w:w="708" w:type="dxa"/>
          </w:tcPr>
          <w:p w:rsidR="0063722B" w:rsidRDefault="0063722B" w:rsidP="00332815">
            <w:pPr>
              <w:jc w:val="center"/>
            </w:pPr>
            <w:r>
              <w:t>OS X</w:t>
            </w: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Pr="0063722B" w:rsidRDefault="009E1D55" w:rsidP="00332815">
            <w:pPr>
              <w:jc w:val="center"/>
              <w:rPr>
                <w:highlight w:val="yellow"/>
              </w:rPr>
            </w:pPr>
            <w:hyperlink r:id="rId18" w:history="1">
              <w:r w:rsidR="0063722B" w:rsidRPr="0063722B">
                <w:rPr>
                  <w:rStyle w:val="Lienhypertexte"/>
                  <w:highlight w:val="yellow"/>
                </w:rPr>
                <w:t>Windows Story Remix</w:t>
              </w:r>
            </w:hyperlink>
          </w:p>
        </w:tc>
        <w:tc>
          <w:tcPr>
            <w:tcW w:w="5437" w:type="dxa"/>
          </w:tcPr>
          <w:p w:rsidR="0063722B" w:rsidRPr="0063722B" w:rsidRDefault="0063722B" w:rsidP="00332815">
            <w:pPr>
              <w:rPr>
                <w:highlight w:val="yellow"/>
              </w:rPr>
            </w:pPr>
            <w:r w:rsidRPr="0063722B">
              <w:rPr>
                <w:highlight w:val="yellow"/>
              </w:rPr>
              <w:t>Très efficace, facile à prendre en main.</w:t>
            </w:r>
          </w:p>
          <w:p w:rsidR="0063722B" w:rsidRPr="0063722B" w:rsidRDefault="0063722B" w:rsidP="00332815">
            <w:pPr>
              <w:rPr>
                <w:highlight w:val="yellow"/>
              </w:rPr>
            </w:pPr>
            <w:r w:rsidRPr="0063722B">
              <w:rPr>
                <w:highlight w:val="yellow"/>
              </w:rPr>
              <w:t>Application Photos de Windows…&gt; Créer…</w:t>
            </w:r>
          </w:p>
          <w:p w:rsidR="0063722B" w:rsidRPr="0063722B" w:rsidRDefault="0063722B" w:rsidP="00332815">
            <w:pPr>
              <w:rPr>
                <w:highlight w:val="yellow"/>
              </w:rPr>
            </w:pPr>
            <w:r w:rsidRPr="0063722B">
              <w:rPr>
                <w:highlight w:val="yellow"/>
              </w:rPr>
              <w:t>Voir fiche descriptive... 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Pr="0063722B" w:rsidRDefault="009E1D55" w:rsidP="00332815">
            <w:pPr>
              <w:jc w:val="center"/>
              <w:rPr>
                <w:highlight w:val="yellow"/>
              </w:rPr>
            </w:pPr>
            <w:hyperlink r:id="rId19" w:history="1">
              <w:r w:rsidR="0063722B" w:rsidRPr="0063722B">
                <w:rPr>
                  <w:rStyle w:val="Lienhypertexte"/>
                  <w:highlight w:val="yellow"/>
                  <w:lang w:eastAsia="fr-FR"/>
                </w:rPr>
                <w:t xml:space="preserve">Windows </w:t>
              </w:r>
              <w:proofErr w:type="spellStart"/>
              <w:r w:rsidR="0063722B" w:rsidRPr="0063722B">
                <w:rPr>
                  <w:rStyle w:val="Lienhypertexte"/>
                  <w:highlight w:val="yellow"/>
                  <w:lang w:eastAsia="fr-FR"/>
                </w:rPr>
                <w:t>Movie</w:t>
              </w:r>
              <w:proofErr w:type="spellEnd"/>
              <w:r w:rsidR="0063722B" w:rsidRPr="0063722B">
                <w:rPr>
                  <w:rStyle w:val="Lienhypertexte"/>
                  <w:highlight w:val="yellow"/>
                  <w:lang w:eastAsia="fr-FR"/>
                </w:rPr>
                <w:t xml:space="preserve"> Maker</w:t>
              </w:r>
            </w:hyperlink>
          </w:p>
        </w:tc>
        <w:tc>
          <w:tcPr>
            <w:tcW w:w="5437" w:type="dxa"/>
          </w:tcPr>
          <w:p w:rsidR="0063722B" w:rsidRPr="0063722B" w:rsidRDefault="0063722B" w:rsidP="00332815">
            <w:pPr>
              <w:rPr>
                <w:highlight w:val="yellow"/>
              </w:rPr>
            </w:pPr>
            <w:r w:rsidRPr="0063722B">
              <w:rPr>
                <w:highlight w:val="yellow"/>
                <w:lang w:eastAsia="fr-FR"/>
              </w:rPr>
              <w:t>peut être encore une bonne solution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Default="009E1D55" w:rsidP="00332815">
            <w:pPr>
              <w:jc w:val="center"/>
            </w:pPr>
            <w:hyperlink r:id="rId20" w:history="1">
              <w:proofErr w:type="spellStart"/>
              <w:r w:rsidR="0063722B" w:rsidRPr="001A5805">
                <w:rPr>
                  <w:rStyle w:val="Lienhypertexte"/>
                </w:rPr>
                <w:t>Openshot</w:t>
              </w:r>
              <w:proofErr w:type="spellEnd"/>
            </w:hyperlink>
          </w:p>
        </w:tc>
        <w:tc>
          <w:tcPr>
            <w:tcW w:w="5437" w:type="dxa"/>
          </w:tcPr>
          <w:p w:rsidR="0063722B" w:rsidRDefault="0063722B" w:rsidP="00332815">
            <w:r>
              <w:t>Un peu délicat pour débuter mais performant. Possibilité d’ajouter des « titres » animés qui peuvent remplacer des annotations.</w:t>
            </w:r>
          </w:p>
          <w:p w:rsidR="0063722B" w:rsidRDefault="0063722B" w:rsidP="00332815">
            <w:r>
              <w:t>A proscrire pour les élèves (trop lourd)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Default="0063722B" w:rsidP="00332815">
            <w:pPr>
              <w:jc w:val="center"/>
            </w:pPr>
            <w:proofErr w:type="spellStart"/>
            <w:r>
              <w:t>VirtualDub</w:t>
            </w:r>
            <w:proofErr w:type="spellEnd"/>
            <w:r>
              <w:t xml:space="preserve"> (</w:t>
            </w:r>
            <w:proofErr w:type="spellStart"/>
            <w:r>
              <w:t>license</w:t>
            </w:r>
            <w:proofErr w:type="spellEnd"/>
            <w:r>
              <w:t xml:space="preserve"> GNU GPL)</w:t>
            </w:r>
          </w:p>
        </w:tc>
        <w:tc>
          <w:tcPr>
            <w:tcW w:w="5437" w:type="dxa"/>
          </w:tcPr>
          <w:p w:rsidR="0063722B" w:rsidRDefault="0063722B" w:rsidP="00332815">
            <w:r>
              <w:t>permet de découper, stabiliser, améliorer la luminosité-contraste et compresser.  La dernière version date de fin 2013 et n'est pas forcément adaptée à W10. </w:t>
            </w:r>
          </w:p>
          <w:p w:rsidR="0063722B" w:rsidRDefault="009E1D55" w:rsidP="00332815">
            <w:hyperlink r:id="rId21" w:history="1">
              <w:r w:rsidR="0063722B" w:rsidRPr="004E6AEE">
                <w:rPr>
                  <w:rStyle w:val="Lienhypertexte"/>
                </w:rPr>
                <w:t>Site officiel</w:t>
              </w:r>
            </w:hyperlink>
            <w:r w:rsidR="0063722B">
              <w:tab/>
            </w:r>
            <w:hyperlink r:id="rId22" w:history="1">
              <w:r w:rsidR="0063722B" w:rsidRPr="004E6AEE">
                <w:rPr>
                  <w:rStyle w:val="Lienhypertexte"/>
                </w:rPr>
                <w:t xml:space="preserve">Article </w:t>
              </w:r>
              <w:proofErr w:type="spellStart"/>
              <w:r w:rsidR="0063722B" w:rsidRPr="004E6AEE">
                <w:rPr>
                  <w:rStyle w:val="Lienhypertexte"/>
                </w:rPr>
                <w:t>Wikipedia</w:t>
              </w:r>
              <w:proofErr w:type="spellEnd"/>
            </w:hyperlink>
            <w:r w:rsidR="0063722B">
              <w:tab/>
            </w:r>
            <w:hyperlink r:id="rId23" w:history="1">
              <w:r w:rsidR="0063722B" w:rsidRPr="004E6AEE">
                <w:rPr>
                  <w:rStyle w:val="Lienhypertexte"/>
                </w:rPr>
                <w:t xml:space="preserve">Un tutoriel </w:t>
              </w:r>
              <w:proofErr w:type="spellStart"/>
              <w:r w:rsidR="0063722B" w:rsidRPr="004E6AEE">
                <w:rPr>
                  <w:rStyle w:val="Lienhypertexte"/>
                </w:rPr>
                <w:t>Youtube</w:t>
              </w:r>
              <w:proofErr w:type="spellEnd"/>
              <w:r w:rsidR="0063722B" w:rsidRPr="004E6AEE">
                <w:rPr>
                  <w:rStyle w:val="Lienhypertexte"/>
                </w:rPr>
                <w:t xml:space="preserve"> complet</w:t>
              </w:r>
            </w:hyperlink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Default="0063722B" w:rsidP="00332815">
            <w:pPr>
              <w:jc w:val="center"/>
            </w:pPr>
            <w:proofErr w:type="spellStart"/>
            <w:r>
              <w:t>Avidemux</w:t>
            </w:r>
            <w:proofErr w:type="spellEnd"/>
          </w:p>
        </w:tc>
        <w:tc>
          <w:tcPr>
            <w:tcW w:w="5437" w:type="dxa"/>
          </w:tcPr>
          <w:p w:rsidR="0063722B" w:rsidRDefault="0063722B" w:rsidP="00332815">
            <w:r>
              <w:t xml:space="preserve">est plus ou moins le successeur de </w:t>
            </w:r>
            <w:proofErr w:type="spellStart"/>
            <w:r>
              <w:t>VirtualDub</w:t>
            </w:r>
            <w:proofErr w:type="spellEnd"/>
          </w:p>
          <w:p w:rsidR="0063722B" w:rsidRDefault="009E1D55" w:rsidP="00332815">
            <w:hyperlink r:id="rId24" w:history="1">
              <w:r w:rsidR="0063722B" w:rsidRPr="004E6AEE">
                <w:rPr>
                  <w:rStyle w:val="Lienhypertexte"/>
                </w:rPr>
                <w:t>Site officiel</w:t>
              </w:r>
            </w:hyperlink>
            <w:r w:rsidR="0063722B">
              <w:tab/>
            </w:r>
            <w:hyperlink r:id="rId25" w:history="1">
              <w:r w:rsidR="0063722B" w:rsidRPr="004E6AEE">
                <w:rPr>
                  <w:rStyle w:val="Lienhypertexte"/>
                </w:rPr>
                <w:t xml:space="preserve">Article </w:t>
              </w:r>
              <w:proofErr w:type="spellStart"/>
              <w:r w:rsidR="0063722B" w:rsidRPr="004E6AEE">
                <w:rPr>
                  <w:rStyle w:val="Lienhypertexte"/>
                </w:rPr>
                <w:t>Wikipedia</w:t>
              </w:r>
              <w:proofErr w:type="spellEnd"/>
            </w:hyperlink>
            <w:r w:rsidR="0063722B">
              <w:t xml:space="preserve"> </w:t>
            </w:r>
            <w:r w:rsidR="0063722B">
              <w:tab/>
            </w:r>
            <w:hyperlink r:id="rId26" w:history="1">
              <w:r w:rsidR="0063722B" w:rsidRPr="004E6AEE">
                <w:rPr>
                  <w:rStyle w:val="Lienhypertexte"/>
                </w:rPr>
                <w:t>Prise en main</w:t>
              </w:r>
            </w:hyperlink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Default="009E1D55" w:rsidP="00332815">
            <w:pPr>
              <w:jc w:val="center"/>
              <w:rPr>
                <w:lang w:eastAsia="fr-FR"/>
              </w:rPr>
            </w:pPr>
            <w:hyperlink r:id="rId27" w:history="1">
              <w:proofErr w:type="spellStart"/>
              <w:r w:rsidR="0063722B" w:rsidRPr="00FC6B14">
                <w:rPr>
                  <w:rStyle w:val="Lienhypertexte"/>
                  <w:lang w:eastAsia="fr-FR"/>
                </w:rPr>
                <w:t>Filmora</w:t>
              </w:r>
              <w:proofErr w:type="spellEnd"/>
            </w:hyperlink>
            <w:r w:rsidR="0063722B">
              <w:rPr>
                <w:lang w:eastAsia="fr-FR"/>
              </w:rPr>
              <w:t xml:space="preserve"> …</w:t>
            </w:r>
          </w:p>
        </w:tc>
        <w:tc>
          <w:tcPr>
            <w:tcW w:w="5437" w:type="dxa"/>
          </w:tcPr>
          <w:p w:rsidR="0063722B" w:rsidRDefault="0063722B" w:rsidP="00332815">
            <w:r>
              <w:rPr>
                <w:lang w:eastAsia="fr-FR"/>
              </w:rPr>
              <w:t>existe en version d’essai ou payante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  <w:rPr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X</w:t>
            </w:r>
          </w:p>
        </w:tc>
      </w:tr>
      <w:tr w:rsidR="0063722B" w:rsidTr="00332815">
        <w:tc>
          <w:tcPr>
            <w:tcW w:w="1759" w:type="dxa"/>
            <w:vAlign w:val="center"/>
          </w:tcPr>
          <w:p w:rsidR="0063722B" w:rsidRDefault="0063722B" w:rsidP="00332815">
            <w:pPr>
              <w:jc w:val="center"/>
            </w:pPr>
            <w:r>
              <w:t>VSDC</w:t>
            </w:r>
          </w:p>
        </w:tc>
        <w:tc>
          <w:tcPr>
            <w:tcW w:w="5437" w:type="dxa"/>
          </w:tcPr>
          <w:p w:rsidR="0063722B" w:rsidRDefault="009E1D55" w:rsidP="00332815">
            <w:hyperlink r:id="rId28" w:history="1">
              <w:r w:rsidR="0063722B" w:rsidRPr="00D12D4C">
                <w:rPr>
                  <w:rStyle w:val="Lienhypertexte"/>
                </w:rPr>
                <w:t>Site officiel</w:t>
              </w:r>
            </w:hyperlink>
            <w:r w:rsidR="0063722B">
              <w:t xml:space="preserve"> – </w:t>
            </w:r>
            <w:hyperlink r:id="rId29" w:history="1">
              <w:r w:rsidR="0063722B" w:rsidRPr="00AE69B5">
                <w:rPr>
                  <w:rStyle w:val="Lienhypertexte"/>
                </w:rPr>
                <w:t>Mode d’emploi</w:t>
              </w:r>
            </w:hyperlink>
            <w:r w:rsidR="0063722B">
              <w:t xml:space="preserve"> - </w:t>
            </w:r>
            <w:proofErr w:type="spellStart"/>
            <w:r w:rsidR="0063722B">
              <w:t>cf</w:t>
            </w:r>
            <w:proofErr w:type="spellEnd"/>
            <w:r w:rsidR="0063722B">
              <w:t xml:space="preserve"> fiche descriptive</w:t>
            </w:r>
          </w:p>
          <w:p w:rsidR="0063722B" w:rsidRDefault="0063722B" w:rsidP="00332815">
            <w:r>
              <w:t xml:space="preserve">Très complet d’après la description, la dernière version </w:t>
            </w:r>
            <w:proofErr w:type="gramStart"/>
            <w:r>
              <w:t>au</w:t>
            </w:r>
            <w:proofErr w:type="gramEnd"/>
            <w:r>
              <w:t xml:space="preserve"> 16/04/2018 date de fin 2016.</w:t>
            </w: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63722B" w:rsidRDefault="0063722B" w:rsidP="00332815">
            <w:pPr>
              <w:jc w:val="center"/>
            </w:pPr>
          </w:p>
        </w:tc>
        <w:tc>
          <w:tcPr>
            <w:tcW w:w="709" w:type="dxa"/>
            <w:vAlign w:val="center"/>
          </w:tcPr>
          <w:p w:rsidR="0063722B" w:rsidRDefault="0063722B" w:rsidP="00332815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63722B" w:rsidRDefault="0063722B" w:rsidP="00332815">
            <w:pPr>
              <w:jc w:val="center"/>
            </w:pPr>
          </w:p>
        </w:tc>
      </w:tr>
      <w:tr w:rsidR="003B731C" w:rsidTr="00332815">
        <w:tc>
          <w:tcPr>
            <w:tcW w:w="1759" w:type="dxa"/>
            <w:vAlign w:val="center"/>
          </w:tcPr>
          <w:p w:rsidR="003B731C" w:rsidRPr="00E94886" w:rsidRDefault="009E1D55" w:rsidP="00332815">
            <w:pPr>
              <w:jc w:val="center"/>
              <w:rPr>
                <w:b/>
              </w:rPr>
            </w:pPr>
            <w:hyperlink r:id="rId30" w:history="1">
              <w:r w:rsidR="003B731C" w:rsidRPr="001C273B">
                <w:rPr>
                  <w:rStyle w:val="Lienhypertexte"/>
                  <w:b/>
                </w:rPr>
                <w:t>VLC</w:t>
              </w:r>
            </w:hyperlink>
          </w:p>
        </w:tc>
        <w:tc>
          <w:tcPr>
            <w:tcW w:w="5437" w:type="dxa"/>
          </w:tcPr>
          <w:p w:rsidR="003B731C" w:rsidRDefault="003B731C" w:rsidP="003B731C">
            <w:r>
              <w:rPr>
                <w:lang w:eastAsia="fr-FR"/>
              </w:rPr>
              <w:t xml:space="preserve">Conversion seulement, délicat.- </w:t>
            </w:r>
            <w:r>
              <w:t xml:space="preserve"> Voir fiche descriptive</w:t>
            </w:r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8" w:type="dxa"/>
            <w:vAlign w:val="center"/>
          </w:tcPr>
          <w:p w:rsidR="003B731C" w:rsidRDefault="003B731C" w:rsidP="00332815">
            <w:pPr>
              <w:jc w:val="center"/>
            </w:pPr>
          </w:p>
        </w:tc>
      </w:tr>
      <w:tr w:rsidR="003B731C" w:rsidTr="00332815">
        <w:tc>
          <w:tcPr>
            <w:tcW w:w="1759" w:type="dxa"/>
            <w:vAlign w:val="center"/>
          </w:tcPr>
          <w:p w:rsidR="003B731C" w:rsidRDefault="003B731C" w:rsidP="00332815">
            <w:pPr>
              <w:jc w:val="center"/>
            </w:pPr>
            <w:proofErr w:type="spellStart"/>
            <w:r>
              <w:t>Apowersoft</w:t>
            </w:r>
            <w:proofErr w:type="spellEnd"/>
            <w:r>
              <w:t> </w:t>
            </w:r>
          </w:p>
        </w:tc>
        <w:tc>
          <w:tcPr>
            <w:tcW w:w="5437" w:type="dxa"/>
          </w:tcPr>
          <w:p w:rsidR="003B731C" w:rsidRDefault="003B731C" w:rsidP="00332815">
            <w:r>
              <w:t>Voir fiche descriptive</w:t>
            </w:r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8" w:type="dxa"/>
            <w:vAlign w:val="center"/>
          </w:tcPr>
          <w:p w:rsidR="003B731C" w:rsidRDefault="003B731C" w:rsidP="00332815">
            <w:pPr>
              <w:jc w:val="center"/>
            </w:pPr>
          </w:p>
        </w:tc>
      </w:tr>
      <w:tr w:rsidR="003B731C" w:rsidTr="00332815">
        <w:tc>
          <w:tcPr>
            <w:tcW w:w="1759" w:type="dxa"/>
            <w:vAlign w:val="center"/>
          </w:tcPr>
          <w:p w:rsidR="003B731C" w:rsidRDefault="009E1D55" w:rsidP="003B731C">
            <w:pPr>
              <w:ind w:left="360"/>
            </w:pPr>
            <w:hyperlink r:id="rId31" w:history="1">
              <w:proofErr w:type="spellStart"/>
              <w:r w:rsidR="003B731C" w:rsidRPr="007348E8">
                <w:rPr>
                  <w:rStyle w:val="Lienhypertexte"/>
                </w:rPr>
                <w:t>MiroVideo</w:t>
              </w:r>
              <w:proofErr w:type="spellEnd"/>
              <w:r w:rsidR="003B731C" w:rsidRPr="007348E8">
                <w:rPr>
                  <w:rStyle w:val="Lienhypertexte"/>
                </w:rPr>
                <w:t xml:space="preserve"> </w:t>
              </w:r>
              <w:proofErr w:type="spellStart"/>
              <w:r w:rsidR="003B731C" w:rsidRPr="007348E8">
                <w:rPr>
                  <w:rStyle w:val="Lienhypertexte"/>
                </w:rPr>
                <w:t>Converter</w:t>
              </w:r>
              <w:proofErr w:type="spellEnd"/>
              <w:r w:rsidR="003B731C" w:rsidRPr="007348E8">
                <w:rPr>
                  <w:rStyle w:val="Lienhypertexte"/>
                </w:rPr>
                <w:t> </w:t>
              </w:r>
            </w:hyperlink>
            <w:r w:rsidR="003B731C">
              <w:t xml:space="preserve">: </w:t>
            </w:r>
          </w:p>
        </w:tc>
        <w:tc>
          <w:tcPr>
            <w:tcW w:w="5437" w:type="dxa"/>
          </w:tcPr>
          <w:p w:rsidR="003B731C" w:rsidRDefault="003B731C" w:rsidP="00332815">
            <w:r>
              <w:t xml:space="preserve">Open source, efficace, surtout pour une conversion au format </w:t>
            </w:r>
            <w:proofErr w:type="spellStart"/>
            <w:r>
              <w:t>webm</w:t>
            </w:r>
            <w:proofErr w:type="spellEnd"/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567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731C" w:rsidRDefault="003B731C" w:rsidP="00332815">
            <w:pPr>
              <w:jc w:val="center"/>
            </w:pPr>
          </w:p>
        </w:tc>
        <w:tc>
          <w:tcPr>
            <w:tcW w:w="708" w:type="dxa"/>
            <w:vAlign w:val="center"/>
          </w:tcPr>
          <w:p w:rsidR="003B731C" w:rsidRDefault="003B731C" w:rsidP="00332815">
            <w:pPr>
              <w:jc w:val="center"/>
            </w:pPr>
          </w:p>
        </w:tc>
      </w:tr>
    </w:tbl>
    <w:p w:rsidR="003B731C" w:rsidRDefault="003B731C">
      <w:pPr>
        <w:rPr>
          <w:b/>
          <w:lang w:eastAsia="fr-FR"/>
        </w:rPr>
      </w:pPr>
      <w:r>
        <w:rPr>
          <w:b/>
          <w:lang w:eastAsia="fr-FR"/>
        </w:rPr>
        <w:br w:type="page"/>
      </w:r>
    </w:p>
    <w:p w:rsidR="00456447" w:rsidRDefault="00F55699" w:rsidP="003B731C">
      <w:pPr>
        <w:pStyle w:val="Titre1"/>
      </w:pPr>
      <w:bookmarkStart w:id="16" w:name="_Toc513741310"/>
      <w:bookmarkStart w:id="17" w:name="_Toc513741513"/>
      <w:bookmarkStart w:id="18" w:name="_Toc514876163"/>
      <w:r>
        <w:lastRenderedPageBreak/>
        <w:t>Rendre une vidéo interactive</w:t>
      </w:r>
      <w:bookmarkEnd w:id="16"/>
      <w:bookmarkEnd w:id="17"/>
      <w:bookmarkEnd w:id="18"/>
    </w:p>
    <w:p w:rsidR="00C42BC1" w:rsidRPr="00C42BC1" w:rsidRDefault="00C42BC1" w:rsidP="00C42BC1">
      <w:pPr>
        <w:rPr>
          <w:lang w:eastAsia="fr-FR"/>
        </w:rPr>
      </w:pPr>
      <w:r>
        <w:rPr>
          <w:lang w:eastAsia="fr-FR"/>
        </w:rPr>
        <w:t>De manière générale, aucun logiciel ne convient tout à fait,</w:t>
      </w:r>
      <w:r w:rsidR="00B925E4">
        <w:rPr>
          <w:lang w:eastAsia="fr-FR"/>
        </w:rPr>
        <w:t xml:space="preserve"> au risque de fichiers incompatibles ou pertes de qualité, </w:t>
      </w:r>
      <w:proofErr w:type="spellStart"/>
      <w:r w:rsidR="00B925E4">
        <w:rPr>
          <w:lang w:eastAsia="fr-FR"/>
        </w:rPr>
        <w:t>etc</w:t>
      </w:r>
      <w:proofErr w:type="spellEnd"/>
      <w:r w:rsidR="00B925E4">
        <w:rPr>
          <w:lang w:eastAsia="fr-FR"/>
        </w:rPr>
        <w:t>… I</w:t>
      </w:r>
      <w:r>
        <w:rPr>
          <w:lang w:eastAsia="fr-FR"/>
        </w:rPr>
        <w:t>l vaut mieux envisager les solutions en ligne.</w:t>
      </w:r>
      <w:r w:rsidR="00047E4C">
        <w:rPr>
          <w:lang w:eastAsia="fr-FR"/>
        </w:rPr>
        <w:t xml:space="preserve"> </w:t>
      </w:r>
      <w:proofErr w:type="spellStart"/>
      <w:r>
        <w:rPr>
          <w:lang w:eastAsia="fr-FR"/>
        </w:rPr>
        <w:t>Camstudio</w:t>
      </w:r>
      <w:proofErr w:type="spellEnd"/>
      <w:r>
        <w:rPr>
          <w:lang w:eastAsia="fr-FR"/>
        </w:rPr>
        <w:t xml:space="preserve"> et </w:t>
      </w:r>
      <w:proofErr w:type="spellStart"/>
      <w:r>
        <w:rPr>
          <w:lang w:eastAsia="fr-FR"/>
        </w:rPr>
        <w:t>Ezvid</w:t>
      </w:r>
      <w:proofErr w:type="spellEnd"/>
      <w:r>
        <w:rPr>
          <w:lang w:eastAsia="fr-FR"/>
        </w:rPr>
        <w:t xml:space="preserve"> sont cependant deux exceptions qui permettent des annotations, mais pas d’interactivité</w:t>
      </w:r>
      <w:r w:rsidR="004E6AEE">
        <w:rPr>
          <w:lang w:eastAsia="fr-FR"/>
        </w:rPr>
        <w:t>…</w:t>
      </w:r>
    </w:p>
    <w:p w:rsidR="00F55699" w:rsidRDefault="00F55699" w:rsidP="00C42BC1">
      <w:pPr>
        <w:pStyle w:val="Titre2"/>
      </w:pPr>
      <w:bookmarkStart w:id="19" w:name="_Toc513741311"/>
      <w:r>
        <w:t>H5P</w:t>
      </w:r>
      <w:bookmarkEnd w:id="19"/>
    </w:p>
    <w:p w:rsidR="003C0DC9" w:rsidRPr="003C0DC9" w:rsidRDefault="009E1D55" w:rsidP="003C0DC9">
      <w:pPr>
        <w:rPr>
          <w:lang w:eastAsia="fr-FR"/>
        </w:rPr>
      </w:pPr>
      <w:hyperlink r:id="rId32" w:history="1">
        <w:r w:rsidR="003C0DC9" w:rsidRPr="00284B40">
          <w:rPr>
            <w:rStyle w:val="Lienhypertexte"/>
            <w:lang w:eastAsia="fr-FR"/>
          </w:rPr>
          <w:t>H5P démonstration et présentation rapide </w:t>
        </w:r>
      </w:hyperlink>
    </w:p>
    <w:p w:rsidR="00284B40" w:rsidRDefault="009E1D55" w:rsidP="00284B40">
      <w:hyperlink r:id="rId33" w:history="1">
        <w:r w:rsidR="003C0DC9" w:rsidRPr="00284B40">
          <w:rPr>
            <w:rStyle w:val="Lienhypertexte"/>
          </w:rPr>
          <w:t>Petite démonstration d’interactivité </w:t>
        </w:r>
      </w:hyperlink>
    </w:p>
    <w:p w:rsidR="00EC6D07" w:rsidRDefault="00EC6D07" w:rsidP="00284B40">
      <w:pPr>
        <w:pStyle w:val="Titre2"/>
        <w:rPr>
          <w:lang w:eastAsia="fr-FR"/>
        </w:rPr>
      </w:pPr>
      <w:bookmarkStart w:id="20" w:name="_Toc513741312"/>
      <w:r>
        <w:rPr>
          <w:lang w:eastAsia="fr-FR"/>
        </w:rPr>
        <w:t>Alternatives à H5P</w:t>
      </w:r>
      <w:bookmarkEnd w:id="20"/>
    </w:p>
    <w:p w:rsidR="00191AF3" w:rsidRDefault="009E1D55" w:rsidP="002C30BE">
      <w:pPr>
        <w:rPr>
          <w:lang w:eastAsia="fr-FR"/>
        </w:rPr>
      </w:pPr>
      <w:hyperlink r:id="rId34" w:history="1">
        <w:r w:rsidR="00C42BC1" w:rsidRPr="00284B40">
          <w:rPr>
            <w:rStyle w:val="Lienhypertexte"/>
            <w:b/>
            <w:lang w:eastAsia="fr-FR"/>
          </w:rPr>
          <w:t>Videoant</w:t>
        </w:r>
        <w:r w:rsidR="00C42BC1" w:rsidRPr="00284B40">
          <w:rPr>
            <w:rStyle w:val="Lienhypertexte"/>
            <w:lang w:eastAsia="fr-FR"/>
          </w:rPr>
          <w:t> </w:t>
        </w:r>
      </w:hyperlink>
      <w:r w:rsidR="00C42BC1">
        <w:rPr>
          <w:lang w:eastAsia="fr-FR"/>
        </w:rPr>
        <w:t xml:space="preserve">: </w:t>
      </w:r>
      <w:r w:rsidR="00A3313C" w:rsidRPr="00A3313C">
        <w:rPr>
          <w:lang w:eastAsia="fr-FR"/>
        </w:rPr>
        <w:t xml:space="preserve">solution est plus légère, </w:t>
      </w:r>
      <w:r w:rsidR="00284B40">
        <w:rPr>
          <w:lang w:eastAsia="fr-FR"/>
        </w:rPr>
        <w:t>mais moins conviviale pour l’</w:t>
      </w:r>
      <w:r w:rsidR="001C273B">
        <w:rPr>
          <w:lang w:eastAsia="fr-FR"/>
        </w:rPr>
        <w:t>utilisateur</w:t>
      </w:r>
      <w:r w:rsidR="00284B40">
        <w:rPr>
          <w:lang w:eastAsia="fr-FR"/>
        </w:rPr>
        <w:t xml:space="preserve"> (interactivité nettement plus réduite). P</w:t>
      </w:r>
      <w:r w:rsidR="00A3313C" w:rsidRPr="00A3313C">
        <w:rPr>
          <w:lang w:eastAsia="fr-FR"/>
        </w:rPr>
        <w:t xml:space="preserve">ermet d'ajouter des annotations </w:t>
      </w:r>
      <w:r w:rsidR="00C42BC1" w:rsidRPr="00A3313C">
        <w:rPr>
          <w:lang w:eastAsia="fr-FR"/>
        </w:rPr>
        <w:t xml:space="preserve">synchronisées </w:t>
      </w:r>
      <w:r w:rsidR="00A3313C" w:rsidRPr="00A3313C">
        <w:rPr>
          <w:lang w:eastAsia="fr-FR"/>
        </w:rPr>
        <w:t>à côté de la vidéo</w:t>
      </w:r>
      <w:r w:rsidR="00284B40">
        <w:rPr>
          <w:lang w:eastAsia="fr-FR"/>
        </w:rPr>
        <w:t>.</w:t>
      </w:r>
    </w:p>
    <w:p w:rsidR="00A459B2" w:rsidRDefault="007D2B00" w:rsidP="0038400A">
      <w:pPr>
        <w:pStyle w:val="Titre1"/>
      </w:pPr>
      <w:bookmarkStart w:id="21" w:name="_Toc513741313"/>
      <w:bookmarkStart w:id="22" w:name="_Toc513741514"/>
      <w:bookmarkStart w:id="23" w:name="_Toc514876164"/>
      <w:r>
        <w:t>Faire produire des capsules aux élèves</w:t>
      </w:r>
      <w:bookmarkEnd w:id="21"/>
      <w:bookmarkEnd w:id="22"/>
      <w:bookmarkEnd w:id="23"/>
    </w:p>
    <w:p w:rsidR="00C4407A" w:rsidRDefault="00C4407A" w:rsidP="007D2B00">
      <w:pPr>
        <w:rPr>
          <w:lang w:eastAsia="fr-FR"/>
        </w:rPr>
      </w:pPr>
      <w:r>
        <w:rPr>
          <w:lang w:eastAsia="fr-FR"/>
        </w:rPr>
        <w:t>Les périodes avec un nombre réduit d’élèves (fin d’année ?) peuvent être propices pour faire des essais et se rendre compte que certains sont loin d’être novices !</w:t>
      </w:r>
    </w:p>
    <w:p w:rsidR="00E84974" w:rsidRPr="00DC7E4A" w:rsidRDefault="00E84974" w:rsidP="00DC7E4A">
      <w:pPr>
        <w:rPr>
          <w:b/>
          <w:lang w:eastAsia="fr-FR"/>
        </w:rPr>
      </w:pPr>
      <w:bookmarkStart w:id="24" w:name="_Toc513741314"/>
      <w:r w:rsidRPr="00DC7E4A">
        <w:rPr>
          <w:b/>
          <w:lang w:eastAsia="fr-FR"/>
        </w:rPr>
        <w:t>Procédure et éléments à privilégier :</w:t>
      </w:r>
      <w:bookmarkEnd w:id="24"/>
    </w:p>
    <w:p w:rsidR="00047E4C" w:rsidRDefault="00C4407A" w:rsidP="00DC7E4A">
      <w:pPr>
        <w:pStyle w:val="Paragraphedeliste"/>
        <w:numPr>
          <w:ilvl w:val="0"/>
          <w:numId w:val="37"/>
        </w:numPr>
        <w:rPr>
          <w:lang w:eastAsia="fr-FR"/>
        </w:rPr>
      </w:pPr>
      <w:proofErr w:type="spellStart"/>
      <w:r w:rsidRPr="00DC7E4A">
        <w:rPr>
          <w:b/>
          <w:lang w:eastAsia="fr-FR"/>
        </w:rPr>
        <w:t>S</w:t>
      </w:r>
      <w:r w:rsidR="00E84974" w:rsidRPr="00DC7E4A">
        <w:rPr>
          <w:b/>
          <w:lang w:eastAsia="fr-FR"/>
        </w:rPr>
        <w:t>creencast</w:t>
      </w:r>
      <w:proofErr w:type="spellEnd"/>
      <w:r w:rsidR="00E84974" w:rsidRPr="00E84974">
        <w:rPr>
          <w:lang w:eastAsia="fr-FR"/>
        </w:rPr>
        <w:t xml:space="preserve"> de morceaux </w:t>
      </w:r>
      <w:r w:rsidR="00047E4C">
        <w:rPr>
          <w:lang w:eastAsia="fr-FR"/>
        </w:rPr>
        <w:t xml:space="preserve">bruts </w:t>
      </w:r>
      <w:r w:rsidR="00E84974" w:rsidRPr="00E84974">
        <w:rPr>
          <w:lang w:eastAsia="fr-FR"/>
        </w:rPr>
        <w:t xml:space="preserve">qui pourront être compilés lors du montage : </w:t>
      </w:r>
      <w:proofErr w:type="spellStart"/>
      <w:r w:rsidR="00047E4C">
        <w:rPr>
          <w:lang w:eastAsia="fr-FR"/>
        </w:rPr>
        <w:t>Camstudio</w:t>
      </w:r>
      <w:proofErr w:type="spellEnd"/>
      <w:r w:rsidR="00047E4C">
        <w:rPr>
          <w:lang w:eastAsia="fr-FR"/>
        </w:rPr>
        <w:t xml:space="preserve"> fonctionne, mais </w:t>
      </w:r>
      <w:proofErr w:type="spellStart"/>
      <w:r w:rsidR="00E84974" w:rsidRPr="00E84974">
        <w:rPr>
          <w:lang w:eastAsia="fr-FR"/>
        </w:rPr>
        <w:t>Scrrenca</w:t>
      </w:r>
      <w:r w:rsidR="00047E4C">
        <w:rPr>
          <w:lang w:eastAsia="fr-FR"/>
        </w:rPr>
        <w:t>st</w:t>
      </w:r>
      <w:proofErr w:type="spellEnd"/>
      <w:r w:rsidR="00047E4C">
        <w:rPr>
          <w:lang w:eastAsia="fr-FR"/>
        </w:rPr>
        <w:t>-o-</w:t>
      </w:r>
      <w:proofErr w:type="spellStart"/>
      <w:r w:rsidR="00047E4C">
        <w:rPr>
          <w:lang w:eastAsia="fr-FR"/>
        </w:rPr>
        <w:t>matic</w:t>
      </w:r>
      <w:proofErr w:type="spellEnd"/>
      <w:r w:rsidR="00047E4C">
        <w:rPr>
          <w:lang w:eastAsia="fr-FR"/>
        </w:rPr>
        <w:t xml:space="preserve"> ou </w:t>
      </w:r>
      <w:proofErr w:type="spellStart"/>
      <w:r w:rsidR="00047E4C">
        <w:rPr>
          <w:lang w:eastAsia="fr-FR"/>
        </w:rPr>
        <w:t>Ezvid</w:t>
      </w:r>
      <w:proofErr w:type="spellEnd"/>
      <w:r w:rsidR="00047E4C">
        <w:rPr>
          <w:lang w:eastAsia="fr-FR"/>
        </w:rPr>
        <w:t xml:space="preserve"> par exemple seraient plus pratiques.</w:t>
      </w:r>
    </w:p>
    <w:p w:rsidR="00047E4C" w:rsidRPr="00047E4C" w:rsidRDefault="00047E4C" w:rsidP="00DC7E4A">
      <w:pPr>
        <w:pStyle w:val="Paragraphedeliste"/>
        <w:numPr>
          <w:ilvl w:val="0"/>
          <w:numId w:val="37"/>
        </w:numPr>
        <w:rPr>
          <w:lang w:eastAsia="fr-FR"/>
        </w:rPr>
      </w:pPr>
      <w:r w:rsidRPr="00DC7E4A">
        <w:rPr>
          <w:b/>
          <w:lang w:eastAsia="fr-FR"/>
        </w:rPr>
        <w:t xml:space="preserve">Découper </w:t>
      </w:r>
      <w:r w:rsidR="00DC7E4A" w:rsidRPr="00DC7E4A">
        <w:rPr>
          <w:b/>
          <w:lang w:eastAsia="fr-FR"/>
        </w:rPr>
        <w:t>et convertir</w:t>
      </w:r>
      <w:r w:rsidR="00DC7E4A">
        <w:rPr>
          <w:lang w:eastAsia="fr-FR"/>
        </w:rPr>
        <w:t xml:space="preserve"> la vidéo </w:t>
      </w:r>
      <w:r>
        <w:rPr>
          <w:lang w:eastAsia="fr-FR"/>
        </w:rPr>
        <w:t xml:space="preserve">(taille &lt; 16 Mo et moins de 2 minutes est un bon objectif), avec </w:t>
      </w:r>
      <w:r w:rsidRPr="00047E4C">
        <w:rPr>
          <w:lang w:val="en-US" w:eastAsia="fr-FR"/>
        </w:rPr>
        <w:t>Windows movie maker (</w:t>
      </w:r>
      <w:proofErr w:type="spellStart"/>
      <w:r w:rsidRPr="00047E4C">
        <w:rPr>
          <w:lang w:val="en-US" w:eastAsia="fr-FR"/>
        </w:rPr>
        <w:t>sous</w:t>
      </w:r>
      <w:proofErr w:type="spellEnd"/>
      <w:r w:rsidRPr="00047E4C">
        <w:rPr>
          <w:lang w:val="en-US" w:eastAsia="fr-FR"/>
        </w:rPr>
        <w:t xml:space="preserve"> W7) </w:t>
      </w:r>
      <w:proofErr w:type="spellStart"/>
      <w:r w:rsidRPr="00047E4C">
        <w:rPr>
          <w:lang w:val="en-US" w:eastAsia="fr-FR"/>
        </w:rPr>
        <w:t>ou</w:t>
      </w:r>
      <w:proofErr w:type="spellEnd"/>
      <w:r w:rsidRPr="00047E4C">
        <w:rPr>
          <w:lang w:val="en-US" w:eastAsia="fr-FR"/>
        </w:rPr>
        <w:t xml:space="preserve"> Windows Story remix (</w:t>
      </w:r>
      <w:proofErr w:type="spellStart"/>
      <w:r w:rsidRPr="00047E4C">
        <w:rPr>
          <w:lang w:val="en-US" w:eastAsia="fr-FR"/>
        </w:rPr>
        <w:t>sous</w:t>
      </w:r>
      <w:proofErr w:type="spellEnd"/>
      <w:r w:rsidRPr="00047E4C">
        <w:rPr>
          <w:lang w:val="en-US" w:eastAsia="fr-FR"/>
        </w:rPr>
        <w:t xml:space="preserve"> W10)</w:t>
      </w:r>
    </w:p>
    <w:p w:rsidR="001C273B" w:rsidRDefault="00DC7E4A" w:rsidP="00DC7E4A">
      <w:pPr>
        <w:pStyle w:val="Paragraphedeliste"/>
        <w:numPr>
          <w:ilvl w:val="0"/>
          <w:numId w:val="37"/>
        </w:numPr>
        <w:rPr>
          <w:lang w:eastAsia="fr-FR"/>
        </w:rPr>
      </w:pPr>
      <w:r>
        <w:rPr>
          <w:lang w:eastAsia="fr-FR"/>
        </w:rPr>
        <w:t xml:space="preserve">Facultatif mais intéressant : </w:t>
      </w:r>
      <w:r w:rsidR="007D2B00" w:rsidRPr="00E84974">
        <w:rPr>
          <w:lang w:eastAsia="fr-FR"/>
        </w:rPr>
        <w:t>Exploiter</w:t>
      </w:r>
      <w:r w:rsidR="00E84974" w:rsidRPr="00E84974">
        <w:rPr>
          <w:lang w:eastAsia="fr-FR"/>
        </w:rPr>
        <w:t xml:space="preserve"> </w:t>
      </w:r>
      <w:r w:rsidR="00047E4C">
        <w:rPr>
          <w:lang w:eastAsia="fr-FR"/>
        </w:rPr>
        <w:t xml:space="preserve">H5P </w:t>
      </w:r>
      <w:r w:rsidR="00E84974" w:rsidRPr="00E84974">
        <w:rPr>
          <w:lang w:eastAsia="fr-FR"/>
        </w:rPr>
        <w:t>pour annoter les captures</w:t>
      </w:r>
      <w:r>
        <w:rPr>
          <w:lang w:eastAsia="fr-FR"/>
        </w:rPr>
        <w:t>, y ajouter des questions</w:t>
      </w:r>
    </w:p>
    <w:p w:rsidR="001C273B" w:rsidRDefault="001C273B" w:rsidP="00DC7E4A">
      <w:pPr>
        <w:pStyle w:val="Paragraphedeliste"/>
        <w:numPr>
          <w:ilvl w:val="1"/>
          <w:numId w:val="37"/>
        </w:numPr>
        <w:rPr>
          <w:lang w:eastAsia="fr-FR"/>
        </w:rPr>
      </w:pPr>
      <w:r>
        <w:rPr>
          <w:lang w:eastAsia="fr-FR"/>
        </w:rPr>
        <w:t xml:space="preserve">peut </w:t>
      </w:r>
      <w:r w:rsidR="007D2B00" w:rsidRPr="00E84974">
        <w:rPr>
          <w:lang w:eastAsia="fr-FR"/>
        </w:rPr>
        <w:t>nécessite</w:t>
      </w:r>
      <w:r>
        <w:rPr>
          <w:lang w:eastAsia="fr-FR"/>
        </w:rPr>
        <w:t>r la</w:t>
      </w:r>
      <w:r w:rsidR="007D2B00" w:rsidRPr="00E84974">
        <w:rPr>
          <w:lang w:eastAsia="fr-FR"/>
        </w:rPr>
        <w:t xml:space="preserve"> création de compte par les élèves</w:t>
      </w:r>
      <w:r w:rsidR="00047E4C">
        <w:rPr>
          <w:lang w:eastAsia="fr-FR"/>
        </w:rPr>
        <w:t>, dans tous les cas ils devront exporter leur projet (prévoir au minimum 1 heure)</w:t>
      </w:r>
    </w:p>
    <w:p w:rsidR="007D2B00" w:rsidRPr="00E84974" w:rsidRDefault="007D2B00" w:rsidP="00DC7E4A">
      <w:pPr>
        <w:pStyle w:val="Paragraphedeliste"/>
        <w:numPr>
          <w:ilvl w:val="1"/>
          <w:numId w:val="37"/>
        </w:numPr>
        <w:rPr>
          <w:lang w:eastAsia="fr-FR"/>
        </w:rPr>
      </w:pPr>
      <w:r w:rsidRPr="00E84974">
        <w:rPr>
          <w:lang w:eastAsia="fr-FR"/>
        </w:rPr>
        <w:t xml:space="preserve">le prof recharge sur son compte et </w:t>
      </w:r>
      <w:r w:rsidR="001C273B">
        <w:rPr>
          <w:lang w:eastAsia="fr-FR"/>
        </w:rPr>
        <w:t>peut publier en responsabilité.</w:t>
      </w:r>
    </w:p>
    <w:p w:rsidR="00C4407A" w:rsidRPr="007D2B00" w:rsidRDefault="00C4407A" w:rsidP="00DC7E4A">
      <w:pPr>
        <w:pStyle w:val="Paragraphedeliste"/>
        <w:numPr>
          <w:ilvl w:val="0"/>
          <w:numId w:val="37"/>
        </w:numPr>
        <w:rPr>
          <w:lang w:eastAsia="fr-FR"/>
        </w:rPr>
      </w:pPr>
      <w:r w:rsidRPr="00DC7E4A">
        <w:rPr>
          <w:b/>
          <w:lang w:eastAsia="fr-FR"/>
        </w:rPr>
        <w:t>Publication</w:t>
      </w:r>
      <w:r>
        <w:rPr>
          <w:lang w:eastAsia="fr-FR"/>
        </w:rPr>
        <w:t xml:space="preserve"> de la vidéo par le prof (ENT de l’établissement par exemple), en citant les auteurs des créations.</w:t>
      </w:r>
    </w:p>
    <w:p w:rsidR="00A459B2" w:rsidRDefault="00A459B2" w:rsidP="0038400A">
      <w:pPr>
        <w:pStyle w:val="Titre1"/>
      </w:pPr>
      <w:bookmarkStart w:id="25" w:name="_Toc513741315"/>
      <w:bookmarkStart w:id="26" w:name="_Toc513741515"/>
      <w:bookmarkStart w:id="27" w:name="_Toc514876165"/>
      <w:r>
        <w:t>Pour aller plus loin…</w:t>
      </w:r>
      <w:bookmarkEnd w:id="25"/>
      <w:bookmarkEnd w:id="26"/>
      <w:bookmarkEnd w:id="27"/>
    </w:p>
    <w:p w:rsidR="00A459B2" w:rsidRDefault="00A459B2" w:rsidP="00A459B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Explorer le </w:t>
      </w:r>
      <w:hyperlink r:id="rId35" w:history="1">
        <w:r w:rsidRPr="00D92794">
          <w:rPr>
            <w:rStyle w:val="Lienhypertexte"/>
            <w:lang w:eastAsia="fr-FR"/>
          </w:rPr>
          <w:t xml:space="preserve">portail </w:t>
        </w:r>
        <w:proofErr w:type="spellStart"/>
        <w:r w:rsidRPr="00D92794">
          <w:rPr>
            <w:rStyle w:val="Lienhypertexte"/>
            <w:lang w:eastAsia="fr-FR"/>
          </w:rPr>
          <w:t>Eduthèque</w:t>
        </w:r>
        <w:proofErr w:type="spellEnd"/>
        <w:r w:rsidRPr="00D92794">
          <w:rPr>
            <w:rStyle w:val="Lienhypertexte"/>
            <w:lang w:eastAsia="fr-FR"/>
          </w:rPr>
          <w:t xml:space="preserve">…, rubrique </w:t>
        </w:r>
        <w:r w:rsidR="00537D77" w:rsidRPr="00D92794">
          <w:rPr>
            <w:rStyle w:val="Lienhypertexte"/>
            <w:lang w:eastAsia="fr-FR"/>
          </w:rPr>
          <w:t xml:space="preserve">Sciences et </w:t>
        </w:r>
        <w:proofErr w:type="gramStart"/>
        <w:r w:rsidR="00537D77" w:rsidRPr="00D92794">
          <w:rPr>
            <w:rStyle w:val="Lienhypertexte"/>
            <w:lang w:eastAsia="fr-FR"/>
          </w:rPr>
          <w:t>techniques</w:t>
        </w:r>
        <w:r w:rsidRPr="00D92794">
          <w:rPr>
            <w:rStyle w:val="Lienhypertexte"/>
            <w:lang w:eastAsia="fr-FR"/>
          </w:rPr>
          <w:t> </w:t>
        </w:r>
        <w:proofErr w:type="gramEnd"/>
      </w:hyperlink>
      <w:r w:rsidR="00D92794">
        <w:rPr>
          <w:lang w:eastAsia="fr-FR"/>
        </w:rPr>
        <w:t>, i</w:t>
      </w:r>
      <w:r w:rsidR="008A39F3">
        <w:rPr>
          <w:lang w:eastAsia="fr-FR"/>
        </w:rPr>
        <w:t>l vous faudra vous inscrire avec votre adresse a</w:t>
      </w:r>
      <w:r w:rsidR="00D92794">
        <w:rPr>
          <w:lang w:eastAsia="fr-FR"/>
        </w:rPr>
        <w:t>ca</w:t>
      </w:r>
      <w:r w:rsidR="008A39F3">
        <w:rPr>
          <w:lang w:eastAsia="fr-FR"/>
        </w:rPr>
        <w:t>démique.</w:t>
      </w:r>
      <w:r w:rsidR="00D92794">
        <w:rPr>
          <w:lang w:eastAsia="fr-FR"/>
        </w:rPr>
        <w:br/>
        <w:t xml:space="preserve"> (</w:t>
      </w:r>
      <w:hyperlink r:id="rId36" w:history="1">
        <w:r w:rsidR="00D92794" w:rsidRPr="00D92794">
          <w:rPr>
            <w:rStyle w:val="Lienhypertexte"/>
            <w:lang w:eastAsia="fr-FR"/>
          </w:rPr>
          <w:t xml:space="preserve">présentation </w:t>
        </w:r>
        <w:proofErr w:type="gramStart"/>
        <w:r w:rsidR="00D92794" w:rsidRPr="00D92794">
          <w:rPr>
            <w:rStyle w:val="Lienhypertexte"/>
            <w:lang w:eastAsia="fr-FR"/>
          </w:rPr>
          <w:t xml:space="preserve">de </w:t>
        </w:r>
        <w:proofErr w:type="spellStart"/>
        <w:r w:rsidR="00D92794" w:rsidRPr="00D92794">
          <w:rPr>
            <w:rStyle w:val="Lienhypertexte"/>
            <w:lang w:eastAsia="fr-FR"/>
          </w:rPr>
          <w:t>Eduthèque</w:t>
        </w:r>
        <w:proofErr w:type="spellEnd"/>
        <w:proofErr w:type="gramEnd"/>
        <w:r w:rsidR="00D92794" w:rsidRPr="00D92794">
          <w:rPr>
            <w:rStyle w:val="Lienhypertexte"/>
            <w:lang w:eastAsia="fr-FR"/>
          </w:rPr>
          <w:t xml:space="preserve"> sur </w:t>
        </w:r>
        <w:proofErr w:type="spellStart"/>
        <w:r w:rsidR="00D92794" w:rsidRPr="00D92794">
          <w:rPr>
            <w:rStyle w:val="Lienhypertexte"/>
            <w:lang w:eastAsia="fr-FR"/>
          </w:rPr>
          <w:t>Eduscol</w:t>
        </w:r>
        <w:proofErr w:type="spellEnd"/>
      </w:hyperlink>
      <w:r w:rsidR="00D92794">
        <w:rPr>
          <w:lang w:eastAsia="fr-FR"/>
        </w:rPr>
        <w:t>)</w:t>
      </w:r>
    </w:p>
    <w:p w:rsidR="00A459B2" w:rsidRDefault="0052231C" w:rsidP="0052231C">
      <w:pPr>
        <w:pStyle w:val="Paragraphedeliste"/>
        <w:numPr>
          <w:ilvl w:val="0"/>
          <w:numId w:val="4"/>
        </w:numPr>
        <w:rPr>
          <w:lang w:eastAsia="fr-FR"/>
        </w:rPr>
      </w:pPr>
      <w:r w:rsidRPr="0052231C">
        <w:rPr>
          <w:lang w:eastAsia="fr-FR"/>
        </w:rPr>
        <w:t>OBS Studio - Logiciel gra</w:t>
      </w:r>
      <w:r>
        <w:rPr>
          <w:lang w:eastAsia="fr-FR"/>
        </w:rPr>
        <w:t>t</w:t>
      </w:r>
      <w:r w:rsidRPr="0052231C">
        <w:rPr>
          <w:lang w:eastAsia="fr-FR"/>
        </w:rPr>
        <w:t>uit et open source pour l'enregistrement vidéo et sa diffusion</w:t>
      </w:r>
      <w:r>
        <w:rPr>
          <w:lang w:eastAsia="fr-FR"/>
        </w:rPr>
        <w:t>. Pas de possibilité de mettre en pause…</w:t>
      </w:r>
      <w:r w:rsidRPr="0052231C">
        <w:rPr>
          <w:lang w:eastAsia="fr-FR"/>
        </w:rPr>
        <w:t xml:space="preserve"> - </w:t>
      </w:r>
      <w:hyperlink r:id="rId37" w:history="1">
        <w:r w:rsidRPr="00794A31">
          <w:rPr>
            <w:rStyle w:val="Lienhypertexte"/>
            <w:lang w:eastAsia="fr-FR"/>
          </w:rPr>
          <w:t>https://obsproject.com/</w:t>
        </w:r>
      </w:hyperlink>
      <w:r>
        <w:rPr>
          <w:lang w:eastAsia="fr-FR"/>
        </w:rPr>
        <w:t xml:space="preserve"> </w:t>
      </w:r>
    </w:p>
    <w:p w:rsidR="00C674C7" w:rsidRDefault="00C674C7" w:rsidP="0052231C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Article </w:t>
      </w:r>
      <w:proofErr w:type="spellStart"/>
      <w:r>
        <w:rPr>
          <w:lang w:eastAsia="fr-FR"/>
        </w:rPr>
        <w:t>Wikipedia</w:t>
      </w:r>
      <w:proofErr w:type="spellEnd"/>
      <w:r>
        <w:rPr>
          <w:lang w:eastAsia="fr-FR"/>
        </w:rPr>
        <w:t xml:space="preserve"> – </w:t>
      </w:r>
      <w:r w:rsidRPr="00836D14">
        <w:rPr>
          <w:b/>
          <w:lang w:eastAsia="fr-FR"/>
        </w:rPr>
        <w:t xml:space="preserve">comparatif des solutions de </w:t>
      </w:r>
      <w:proofErr w:type="spellStart"/>
      <w:r w:rsidRPr="00836D14">
        <w:rPr>
          <w:b/>
          <w:lang w:eastAsia="fr-FR"/>
        </w:rPr>
        <w:t>Screencast</w:t>
      </w:r>
      <w:proofErr w:type="spellEnd"/>
      <w:r>
        <w:rPr>
          <w:lang w:eastAsia="fr-FR"/>
        </w:rPr>
        <w:t xml:space="preserve"> - </w:t>
      </w:r>
      <w:hyperlink r:id="rId38" w:history="1">
        <w:r w:rsidRPr="00006FA4">
          <w:rPr>
            <w:rStyle w:val="Lienhypertexte"/>
            <w:lang w:eastAsia="fr-FR"/>
          </w:rPr>
          <w:t>https://en.wikipedia.org/wiki/Comparison_of_screencasting_software</w:t>
        </w:r>
      </w:hyperlink>
      <w:r>
        <w:rPr>
          <w:lang w:eastAsia="fr-FR"/>
        </w:rPr>
        <w:t xml:space="preserve"> </w:t>
      </w:r>
    </w:p>
    <w:p w:rsidR="001F1586" w:rsidRPr="00A459B2" w:rsidRDefault="00FD649E" w:rsidP="001F1586">
      <w:pPr>
        <w:pStyle w:val="Paragraphedeliste"/>
        <w:numPr>
          <w:ilvl w:val="0"/>
          <w:numId w:val="4"/>
        </w:numPr>
        <w:rPr>
          <w:lang w:eastAsia="fr-FR"/>
        </w:rPr>
      </w:pPr>
      <w:r w:rsidRPr="00836D14">
        <w:rPr>
          <w:b/>
          <w:lang w:eastAsia="fr-FR"/>
        </w:rPr>
        <w:t>Générer un diaporama dynamique avec synthèse vocale</w:t>
      </w:r>
      <w:r w:rsidRPr="00FD649E">
        <w:rPr>
          <w:lang w:eastAsia="fr-FR"/>
        </w:rPr>
        <w:t xml:space="preserve"> : Depuis 2017 l'intelligence artificielle permet d'accélérer...  </w:t>
      </w:r>
      <w:hyperlink r:id="rId39" w:history="1">
        <w:proofErr w:type="spellStart"/>
        <w:r w:rsidR="00836D14" w:rsidRPr="00836D14">
          <w:rPr>
            <w:rStyle w:val="Lienhypertexte"/>
            <w:lang w:eastAsia="fr-FR"/>
          </w:rPr>
          <w:t>Wikimaker.</w:t>
        </w:r>
        <w:r w:rsidRPr="00836D14">
          <w:rPr>
            <w:rStyle w:val="Lienhypertexte"/>
            <w:lang w:eastAsia="fr-FR"/>
          </w:rPr>
          <w:t>Ezvid</w:t>
        </w:r>
        <w:proofErr w:type="spellEnd"/>
      </w:hyperlink>
      <w:r w:rsidRPr="00FD649E">
        <w:rPr>
          <w:lang w:eastAsia="fr-FR"/>
        </w:rPr>
        <w:t xml:space="preserve"> est parfait (gratuit, rapide, multiplateformes) mais ne fonctionne qu'en anglais... </w:t>
      </w:r>
      <w:r>
        <w:rPr>
          <w:lang w:eastAsia="fr-FR"/>
        </w:rPr>
        <w:br/>
      </w:r>
      <w:r w:rsidRPr="00FD649E">
        <w:rPr>
          <w:lang w:eastAsia="fr-FR"/>
        </w:rPr>
        <w:t xml:space="preserve">En complément (en attendant le français sur </w:t>
      </w:r>
      <w:proofErr w:type="spellStart"/>
      <w:r w:rsidRPr="00FD649E">
        <w:rPr>
          <w:lang w:eastAsia="fr-FR"/>
        </w:rPr>
        <w:t>Ezvid</w:t>
      </w:r>
      <w:proofErr w:type="spellEnd"/>
      <w:r w:rsidRPr="00FD649E">
        <w:rPr>
          <w:lang w:eastAsia="fr-FR"/>
        </w:rPr>
        <w:t xml:space="preserve"> ?) on peut utiliser un logiciel de synthèse vocale en français comme </w:t>
      </w:r>
      <w:proofErr w:type="spellStart"/>
      <w:r w:rsidRPr="00FD649E">
        <w:rPr>
          <w:lang w:eastAsia="fr-FR"/>
        </w:rPr>
        <w:t>balabolka</w:t>
      </w:r>
      <w:proofErr w:type="spellEnd"/>
      <w:r w:rsidRPr="00FD649E">
        <w:rPr>
          <w:lang w:eastAsia="fr-FR"/>
        </w:rPr>
        <w:t xml:space="preserve"> (il faut pouvoir extraire le fichier audio généré...). </w:t>
      </w:r>
      <w:r w:rsidR="00836D14">
        <w:rPr>
          <w:lang w:eastAsia="fr-FR"/>
        </w:rPr>
        <w:t xml:space="preserve"> </w:t>
      </w:r>
      <w:hyperlink r:id="rId40" w:history="1">
        <w:r w:rsidR="00836D14" w:rsidRPr="00836D14">
          <w:rPr>
            <w:rStyle w:val="Lienhypertexte"/>
            <w:lang w:eastAsia="fr-FR"/>
          </w:rPr>
          <w:t>Présentation sur l’académie de Poitiers</w:t>
        </w:r>
      </w:hyperlink>
      <w:r w:rsidR="00836D14">
        <w:rPr>
          <w:lang w:eastAsia="fr-FR"/>
        </w:rPr>
        <w:t xml:space="preserve"> – </w:t>
      </w:r>
      <w:hyperlink r:id="rId41" w:history="1">
        <w:r w:rsidR="00836D14" w:rsidRPr="00836D14">
          <w:rPr>
            <w:rStyle w:val="Lienhypertexte"/>
            <w:lang w:eastAsia="fr-FR"/>
          </w:rPr>
          <w:t>Site de téléchargement</w:t>
        </w:r>
      </w:hyperlink>
    </w:p>
    <w:sectPr w:rsidR="001F1586" w:rsidRPr="00A459B2" w:rsidSect="00231902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Xavier Creton" w:date="2018-05-10T17:08:00Z" w:initials="XC">
    <w:p w:rsidR="00C1704D" w:rsidRDefault="00C1704D" w:rsidP="00C1704D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rStyle w:val="Marquedecommentaire"/>
        </w:rPr>
        <w:annotationRef/>
      </w:r>
      <w:r>
        <w:rPr>
          <w:lang w:eastAsia="fr-FR"/>
        </w:rPr>
        <w:t>moins d'annotations possibles</w:t>
      </w:r>
    </w:p>
    <w:p w:rsidR="00C1704D" w:rsidRDefault="00C1704D" w:rsidP="00C1704D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lang w:eastAsia="fr-FR"/>
        </w:rPr>
        <w:t>ergonomie bien meilleure</w:t>
      </w:r>
    </w:p>
    <w:p w:rsidR="00C1704D" w:rsidRDefault="00C1704D" w:rsidP="00C1704D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lang w:eastAsia="fr-FR"/>
        </w:rPr>
        <w:t>découpage du fichier vidéo (chaque pause génère un autre fichier qui vient à la suite du précédent)</w:t>
      </w:r>
    </w:p>
    <w:p w:rsidR="00C1704D" w:rsidRDefault="00C1704D" w:rsidP="00C1704D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lang w:eastAsia="fr-FR"/>
        </w:rPr>
        <w:t xml:space="preserve">modification de vitesses de lecture </w:t>
      </w:r>
    </w:p>
    <w:p w:rsidR="00C1704D" w:rsidRDefault="00C1704D" w:rsidP="00C1704D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lang w:eastAsia="fr-FR"/>
        </w:rPr>
        <w:t>bande son pendant et/ou après la vidéo (on peut aussi réenregistrer les portions à corriger).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C6" w:rsidRDefault="002300C6" w:rsidP="00C42BC1">
      <w:pPr>
        <w:spacing w:after="0" w:line="240" w:lineRule="auto"/>
      </w:pPr>
      <w:r>
        <w:separator/>
      </w:r>
    </w:p>
  </w:endnote>
  <w:endnote w:type="continuationSeparator" w:id="0">
    <w:p w:rsidR="002300C6" w:rsidRDefault="002300C6" w:rsidP="00C4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8" w:rsidRDefault="00BD2358" w:rsidP="003B731C">
    <w:pPr>
      <w:pStyle w:val="Pieddepage"/>
      <w:tabs>
        <w:tab w:val="clear" w:pos="4536"/>
        <w:tab w:val="clear" w:pos="9072"/>
        <w:tab w:val="center" w:pos="4820"/>
        <w:tab w:val="right" w:pos="9638"/>
      </w:tabs>
    </w:pPr>
    <w:r>
      <w:t xml:space="preserve">Page </w:t>
    </w:r>
    <w:fldSimple w:instr=" PAGE   \* MERGEFORMAT ">
      <w:r w:rsidR="00E0450F">
        <w:rPr>
          <w:noProof/>
        </w:rPr>
        <w:t>4</w:t>
      </w:r>
    </w:fldSimple>
    <w:r>
      <w:t xml:space="preserve"> / </w:t>
    </w:r>
    <w:fldSimple w:instr=" NUMPAGES   \* MERGEFORMAT ">
      <w:r w:rsidR="00E0450F">
        <w:rPr>
          <w:noProof/>
        </w:rPr>
        <w:t>4</w:t>
      </w:r>
    </w:fldSimple>
    <w:r>
      <w:rPr>
        <w:noProof/>
      </w:rPr>
      <w:tab/>
    </w:r>
    <w:r w:rsidR="003B731C">
      <w:rPr>
        <w:noProof/>
      </w:rPr>
      <w:tab/>
    </w:r>
    <w:fldSimple w:instr=" FILENAME   \* MERGEFORMAT ">
      <w:r>
        <w:rPr>
          <w:noProof/>
        </w:rPr>
        <w:t>Formation capsules vidéo</w:t>
      </w:r>
    </w:fldSimple>
    <w:r w:rsidR="003B731C">
      <w:t xml:space="preserve"> – Mai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C6" w:rsidRDefault="002300C6" w:rsidP="00C42BC1">
      <w:pPr>
        <w:spacing w:after="0" w:line="240" w:lineRule="auto"/>
      </w:pPr>
      <w:r>
        <w:separator/>
      </w:r>
    </w:p>
  </w:footnote>
  <w:footnote w:type="continuationSeparator" w:id="0">
    <w:p w:rsidR="002300C6" w:rsidRDefault="002300C6" w:rsidP="00C4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CB31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14F11125"/>
    <w:multiLevelType w:val="multilevel"/>
    <w:tmpl w:val="E6C83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313FCA"/>
    <w:multiLevelType w:val="multilevel"/>
    <w:tmpl w:val="AE1C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4A1F21"/>
    <w:multiLevelType w:val="hybridMultilevel"/>
    <w:tmpl w:val="98764EDE"/>
    <w:lvl w:ilvl="0" w:tplc="B3BCA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88C"/>
    <w:multiLevelType w:val="hybridMultilevel"/>
    <w:tmpl w:val="585AE202"/>
    <w:lvl w:ilvl="0" w:tplc="DE02A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6136"/>
    <w:multiLevelType w:val="hybridMultilevel"/>
    <w:tmpl w:val="3B3A8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C3388">
      <w:numFmt w:val="bullet"/>
      <w:lvlText w:val=""/>
      <w:lvlJc w:val="left"/>
      <w:pPr>
        <w:ind w:left="1470" w:hanging="39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6F29"/>
    <w:multiLevelType w:val="hybridMultilevel"/>
    <w:tmpl w:val="FED82A74"/>
    <w:lvl w:ilvl="0" w:tplc="3006D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4523"/>
    <w:multiLevelType w:val="hybridMultilevel"/>
    <w:tmpl w:val="95DCC650"/>
    <w:lvl w:ilvl="0" w:tplc="8042C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ADB"/>
    <w:multiLevelType w:val="hybridMultilevel"/>
    <w:tmpl w:val="85D6C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923F3"/>
    <w:multiLevelType w:val="hybridMultilevel"/>
    <w:tmpl w:val="D4626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3486"/>
    <w:multiLevelType w:val="hybridMultilevel"/>
    <w:tmpl w:val="7694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349A"/>
    <w:multiLevelType w:val="hybridMultilevel"/>
    <w:tmpl w:val="89040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505DC"/>
    <w:multiLevelType w:val="multilevel"/>
    <w:tmpl w:val="DEDA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D94D34"/>
    <w:multiLevelType w:val="hybridMultilevel"/>
    <w:tmpl w:val="FA32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82705"/>
    <w:multiLevelType w:val="hybridMultilevel"/>
    <w:tmpl w:val="5F5C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5A67C0"/>
    <w:multiLevelType w:val="hybridMultilevel"/>
    <w:tmpl w:val="143CC44C"/>
    <w:lvl w:ilvl="0" w:tplc="3006D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344FC"/>
    <w:multiLevelType w:val="hybridMultilevel"/>
    <w:tmpl w:val="097C1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B1E61"/>
    <w:multiLevelType w:val="hybridMultilevel"/>
    <w:tmpl w:val="4EDA984C"/>
    <w:lvl w:ilvl="0" w:tplc="671AE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2FD7"/>
    <w:multiLevelType w:val="hybridMultilevel"/>
    <w:tmpl w:val="223A6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81C1D"/>
    <w:multiLevelType w:val="hybridMultilevel"/>
    <w:tmpl w:val="85F20B44"/>
    <w:lvl w:ilvl="0" w:tplc="707E1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19FA"/>
    <w:multiLevelType w:val="hybridMultilevel"/>
    <w:tmpl w:val="A136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614A"/>
    <w:multiLevelType w:val="hybridMultilevel"/>
    <w:tmpl w:val="5EA41E8E"/>
    <w:lvl w:ilvl="0" w:tplc="6B2E5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D6791"/>
    <w:multiLevelType w:val="hybridMultilevel"/>
    <w:tmpl w:val="53289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3388">
      <w:numFmt w:val="bullet"/>
      <w:lvlText w:val=""/>
      <w:lvlJc w:val="left"/>
      <w:pPr>
        <w:ind w:left="1470" w:hanging="39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2170"/>
    <w:multiLevelType w:val="hybridMultilevel"/>
    <w:tmpl w:val="DBFC1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A5FF8"/>
    <w:multiLevelType w:val="multilevel"/>
    <w:tmpl w:val="D3D2C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7A0D1D18"/>
    <w:multiLevelType w:val="hybridMultilevel"/>
    <w:tmpl w:val="AB98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1"/>
  </w:num>
  <w:num w:numId="5">
    <w:abstractNumId w:val="2"/>
  </w:num>
  <w:num w:numId="6">
    <w:abstractNumId w:val="24"/>
  </w:num>
  <w:num w:numId="7">
    <w:abstractNumId w:val="12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25"/>
  </w:num>
  <w:num w:numId="13">
    <w:abstractNumId w:val="19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3"/>
  </w:num>
  <w:num w:numId="28">
    <w:abstractNumId w:val="23"/>
  </w:num>
  <w:num w:numId="29">
    <w:abstractNumId w:val="13"/>
  </w:num>
  <w:num w:numId="30">
    <w:abstractNumId w:val="14"/>
  </w:num>
  <w:num w:numId="31">
    <w:abstractNumId w:val="4"/>
  </w:num>
  <w:num w:numId="32">
    <w:abstractNumId w:val="22"/>
  </w:num>
  <w:num w:numId="33">
    <w:abstractNumId w:val="16"/>
  </w:num>
  <w:num w:numId="34">
    <w:abstractNumId w:val="10"/>
  </w:num>
  <w:num w:numId="35">
    <w:abstractNumId w:val="17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FA"/>
    <w:rsid w:val="0000072D"/>
    <w:rsid w:val="000047C0"/>
    <w:rsid w:val="00022702"/>
    <w:rsid w:val="00047E4C"/>
    <w:rsid w:val="00086010"/>
    <w:rsid w:val="000D0C6D"/>
    <w:rsid w:val="00115ECF"/>
    <w:rsid w:val="00120FBB"/>
    <w:rsid w:val="00126C54"/>
    <w:rsid w:val="0013758D"/>
    <w:rsid w:val="001475BC"/>
    <w:rsid w:val="00166097"/>
    <w:rsid w:val="00191AF3"/>
    <w:rsid w:val="001A5145"/>
    <w:rsid w:val="001A5805"/>
    <w:rsid w:val="001B14DC"/>
    <w:rsid w:val="001C273B"/>
    <w:rsid w:val="001D7242"/>
    <w:rsid w:val="001E1A23"/>
    <w:rsid w:val="001F1586"/>
    <w:rsid w:val="002025C3"/>
    <w:rsid w:val="002300C6"/>
    <w:rsid w:val="00231902"/>
    <w:rsid w:val="00284B40"/>
    <w:rsid w:val="002A0EFC"/>
    <w:rsid w:val="002A4C1D"/>
    <w:rsid w:val="002C30BE"/>
    <w:rsid w:val="002D0FFA"/>
    <w:rsid w:val="002E3CB7"/>
    <w:rsid w:val="002F4C23"/>
    <w:rsid w:val="00302F20"/>
    <w:rsid w:val="00306CEA"/>
    <w:rsid w:val="00335801"/>
    <w:rsid w:val="00365ACE"/>
    <w:rsid w:val="0038400A"/>
    <w:rsid w:val="0039234F"/>
    <w:rsid w:val="003B731C"/>
    <w:rsid w:val="003C0DC9"/>
    <w:rsid w:val="003D4D47"/>
    <w:rsid w:val="003E547A"/>
    <w:rsid w:val="003F331C"/>
    <w:rsid w:val="004204B6"/>
    <w:rsid w:val="0045018D"/>
    <w:rsid w:val="0045556E"/>
    <w:rsid w:val="00456447"/>
    <w:rsid w:val="004612C2"/>
    <w:rsid w:val="00470C5B"/>
    <w:rsid w:val="0049251A"/>
    <w:rsid w:val="004A6E32"/>
    <w:rsid w:val="004B3E6C"/>
    <w:rsid w:val="004C7D75"/>
    <w:rsid w:val="004E3A9A"/>
    <w:rsid w:val="004E6AEE"/>
    <w:rsid w:val="0052231C"/>
    <w:rsid w:val="00537D77"/>
    <w:rsid w:val="00543595"/>
    <w:rsid w:val="00575169"/>
    <w:rsid w:val="0058661C"/>
    <w:rsid w:val="005C4DCB"/>
    <w:rsid w:val="005D75C0"/>
    <w:rsid w:val="005E2073"/>
    <w:rsid w:val="005E3F77"/>
    <w:rsid w:val="005F474D"/>
    <w:rsid w:val="006233A2"/>
    <w:rsid w:val="00624A13"/>
    <w:rsid w:val="0063722B"/>
    <w:rsid w:val="00642C6B"/>
    <w:rsid w:val="006813B8"/>
    <w:rsid w:val="006834EC"/>
    <w:rsid w:val="00691102"/>
    <w:rsid w:val="00697E6A"/>
    <w:rsid w:val="006B15FC"/>
    <w:rsid w:val="006E6ECC"/>
    <w:rsid w:val="006F2DC1"/>
    <w:rsid w:val="006F7897"/>
    <w:rsid w:val="006F7ABB"/>
    <w:rsid w:val="007054EC"/>
    <w:rsid w:val="00706FE8"/>
    <w:rsid w:val="007127A3"/>
    <w:rsid w:val="00726C2F"/>
    <w:rsid w:val="00730619"/>
    <w:rsid w:val="007348E8"/>
    <w:rsid w:val="00751513"/>
    <w:rsid w:val="00795149"/>
    <w:rsid w:val="00796459"/>
    <w:rsid w:val="007A5B68"/>
    <w:rsid w:val="007B741C"/>
    <w:rsid w:val="007C1805"/>
    <w:rsid w:val="007C1BF2"/>
    <w:rsid w:val="007D2B00"/>
    <w:rsid w:val="007D34DC"/>
    <w:rsid w:val="007D7514"/>
    <w:rsid w:val="007E14ED"/>
    <w:rsid w:val="007F31A5"/>
    <w:rsid w:val="0080113A"/>
    <w:rsid w:val="00801887"/>
    <w:rsid w:val="008178E4"/>
    <w:rsid w:val="0082223A"/>
    <w:rsid w:val="008330EE"/>
    <w:rsid w:val="00836D14"/>
    <w:rsid w:val="00862E14"/>
    <w:rsid w:val="00874C44"/>
    <w:rsid w:val="0088317F"/>
    <w:rsid w:val="00891691"/>
    <w:rsid w:val="008A39F3"/>
    <w:rsid w:val="008A523F"/>
    <w:rsid w:val="008A6936"/>
    <w:rsid w:val="008C2D19"/>
    <w:rsid w:val="008D0EA1"/>
    <w:rsid w:val="008D453A"/>
    <w:rsid w:val="008D7707"/>
    <w:rsid w:val="00903A06"/>
    <w:rsid w:val="00904307"/>
    <w:rsid w:val="00904371"/>
    <w:rsid w:val="00905DB8"/>
    <w:rsid w:val="00917492"/>
    <w:rsid w:val="00927462"/>
    <w:rsid w:val="0094481D"/>
    <w:rsid w:val="00953491"/>
    <w:rsid w:val="00964392"/>
    <w:rsid w:val="009650D1"/>
    <w:rsid w:val="00970053"/>
    <w:rsid w:val="009869DE"/>
    <w:rsid w:val="00996E16"/>
    <w:rsid w:val="009A01DC"/>
    <w:rsid w:val="009D752D"/>
    <w:rsid w:val="009E0723"/>
    <w:rsid w:val="009E0EB1"/>
    <w:rsid w:val="009E1D55"/>
    <w:rsid w:val="009E7D52"/>
    <w:rsid w:val="00A31528"/>
    <w:rsid w:val="00A3313C"/>
    <w:rsid w:val="00A41CE5"/>
    <w:rsid w:val="00A459B2"/>
    <w:rsid w:val="00A56842"/>
    <w:rsid w:val="00A57385"/>
    <w:rsid w:val="00A64051"/>
    <w:rsid w:val="00A665D5"/>
    <w:rsid w:val="00A7107D"/>
    <w:rsid w:val="00A93AA0"/>
    <w:rsid w:val="00AA3615"/>
    <w:rsid w:val="00AB204C"/>
    <w:rsid w:val="00AB5287"/>
    <w:rsid w:val="00AB6951"/>
    <w:rsid w:val="00AE69B5"/>
    <w:rsid w:val="00B04102"/>
    <w:rsid w:val="00B14A39"/>
    <w:rsid w:val="00B278FD"/>
    <w:rsid w:val="00B37F77"/>
    <w:rsid w:val="00B40E8D"/>
    <w:rsid w:val="00B56F6B"/>
    <w:rsid w:val="00B611B9"/>
    <w:rsid w:val="00B713E0"/>
    <w:rsid w:val="00B74255"/>
    <w:rsid w:val="00B838AA"/>
    <w:rsid w:val="00B925E4"/>
    <w:rsid w:val="00B97249"/>
    <w:rsid w:val="00BA5D76"/>
    <w:rsid w:val="00BB6BDC"/>
    <w:rsid w:val="00BD1BCF"/>
    <w:rsid w:val="00BD2358"/>
    <w:rsid w:val="00C1704D"/>
    <w:rsid w:val="00C42925"/>
    <w:rsid w:val="00C42BC1"/>
    <w:rsid w:val="00C4407A"/>
    <w:rsid w:val="00C51709"/>
    <w:rsid w:val="00C54D5F"/>
    <w:rsid w:val="00C674C7"/>
    <w:rsid w:val="00C77F4E"/>
    <w:rsid w:val="00C842D5"/>
    <w:rsid w:val="00C8647B"/>
    <w:rsid w:val="00CC3F38"/>
    <w:rsid w:val="00CE56B7"/>
    <w:rsid w:val="00CF4087"/>
    <w:rsid w:val="00D021A8"/>
    <w:rsid w:val="00D12D4C"/>
    <w:rsid w:val="00D20403"/>
    <w:rsid w:val="00D26A24"/>
    <w:rsid w:val="00D86DCF"/>
    <w:rsid w:val="00D92794"/>
    <w:rsid w:val="00DC7E4A"/>
    <w:rsid w:val="00DE4538"/>
    <w:rsid w:val="00DF2B14"/>
    <w:rsid w:val="00E0450F"/>
    <w:rsid w:val="00E07F7F"/>
    <w:rsid w:val="00E27EBB"/>
    <w:rsid w:val="00E32B6B"/>
    <w:rsid w:val="00E44E5F"/>
    <w:rsid w:val="00E502A3"/>
    <w:rsid w:val="00E53117"/>
    <w:rsid w:val="00E613B4"/>
    <w:rsid w:val="00E76DE3"/>
    <w:rsid w:val="00E84974"/>
    <w:rsid w:val="00E93C93"/>
    <w:rsid w:val="00E94886"/>
    <w:rsid w:val="00EC6D07"/>
    <w:rsid w:val="00ED1FF5"/>
    <w:rsid w:val="00EE1175"/>
    <w:rsid w:val="00EE4343"/>
    <w:rsid w:val="00EE7A6C"/>
    <w:rsid w:val="00EF6D56"/>
    <w:rsid w:val="00F2263C"/>
    <w:rsid w:val="00F352CD"/>
    <w:rsid w:val="00F55699"/>
    <w:rsid w:val="00F568A8"/>
    <w:rsid w:val="00F627CE"/>
    <w:rsid w:val="00F66B3C"/>
    <w:rsid w:val="00F97459"/>
    <w:rsid w:val="00FB4743"/>
    <w:rsid w:val="00FC60B2"/>
    <w:rsid w:val="00FC6B14"/>
    <w:rsid w:val="00FD649E"/>
    <w:rsid w:val="00FD687F"/>
    <w:rsid w:val="00FD6A6A"/>
    <w:rsid w:val="00FF419D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3"/>
        <o:entry new="7" old="6"/>
        <o:entry new="8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38400A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32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400A"/>
    <w:rPr>
      <w:rFonts w:asciiTheme="majorHAnsi" w:eastAsiaTheme="majorEastAsia" w:hAnsiTheme="majorHAnsi" w:cstheme="majorBidi"/>
      <w:b/>
      <w:noProof/>
      <w:color w:val="244061" w:themeColor="accent1" w:themeShade="80"/>
      <w:sz w:val="32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64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5145"/>
    <w:pPr>
      <w:ind w:left="720"/>
      <w:contextualSpacing/>
    </w:pPr>
  </w:style>
  <w:style w:type="paragraph" w:customStyle="1" w:styleId="normal0">
    <w:name w:val="normal"/>
    <w:rsid w:val="00E44E5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Titre">
    <w:name w:val="Title"/>
    <w:basedOn w:val="normal0"/>
    <w:next w:val="normal0"/>
    <w:link w:val="TitreCar"/>
    <w:uiPriority w:val="10"/>
    <w:qFormat/>
    <w:rsid w:val="00E44E5F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E5F"/>
    <w:rPr>
      <w:rFonts w:ascii="Arial" w:eastAsia="Arial" w:hAnsi="Arial" w:cs="Arial"/>
      <w:color w:val="000000"/>
      <w:sz w:val="52"/>
      <w:szCs w:val="5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44E5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44E5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44E5F"/>
    <w:pPr>
      <w:spacing w:after="100"/>
      <w:ind w:left="440"/>
    </w:pPr>
  </w:style>
  <w:style w:type="character" w:styleId="Titredulivre">
    <w:name w:val="Book Title"/>
    <w:uiPriority w:val="33"/>
    <w:qFormat/>
    <w:rsid w:val="00E44E5F"/>
    <w:rPr>
      <w:sz w:val="4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E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2E14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62E14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20FBB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30B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F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F7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4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2BC1"/>
  </w:style>
  <w:style w:type="paragraph" w:styleId="Pieddepage">
    <w:name w:val="footer"/>
    <w:basedOn w:val="Normal"/>
    <w:link w:val="PieddepageCar"/>
    <w:uiPriority w:val="99"/>
    <w:semiHidden/>
    <w:unhideWhenUsed/>
    <w:rsid w:val="00C4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2BC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731C"/>
    <w:pPr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bCs/>
      <w:noProof w:val="0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ezvid.com/m/gDDR_iWTfYJN2" TargetMode="External"/><Relationship Id="rId18" Type="http://schemas.openxmlformats.org/officeDocument/2006/relationships/hyperlink" Target="https://support.microsoft.com/fr-fr/help/17205/windows-10-create-videos" TargetMode="External"/><Relationship Id="rId26" Type="http://schemas.openxmlformats.org/officeDocument/2006/relationships/hyperlink" Target="http://www.avidemux.org/admWiki/doku.php?id=using:main_window_-_qt_version" TargetMode="External"/><Relationship Id="rId39" Type="http://schemas.openxmlformats.org/officeDocument/2006/relationships/hyperlink" Target="https://wikimaker.ezvi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tualdub.org/" TargetMode="External"/><Relationship Id="rId34" Type="http://schemas.openxmlformats.org/officeDocument/2006/relationships/hyperlink" Target="https://ant.umn.ed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video.online-convert.com/fr/convertir-en-mp4" TargetMode="External"/><Relationship Id="rId25" Type="http://schemas.openxmlformats.org/officeDocument/2006/relationships/hyperlink" Target="https://fr.m.wikipedia.org/wiki/Avidemux" TargetMode="External"/><Relationship Id="rId33" Type="http://schemas.openxmlformats.org/officeDocument/2006/relationships/hyperlink" Target="https://dane.ac-lyon.fr/spip/IMG/scenari/Produireuneanimationmultimedia/co/Creer_une_video_interactive.html" TargetMode="External"/><Relationship Id="rId38" Type="http://schemas.openxmlformats.org/officeDocument/2006/relationships/hyperlink" Target="https://en.wikipedia.org/wiki/Comparison_of_screencasting_softw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owersoft.fr/enregistreur-decran-pro" TargetMode="External"/><Relationship Id="rId20" Type="http://schemas.openxmlformats.org/officeDocument/2006/relationships/hyperlink" Target="https://www.openshot.org/" TargetMode="External"/><Relationship Id="rId29" Type="http://schemas.openxmlformats.org/officeDocument/2006/relationships/hyperlink" Target="http://www.videosoftdev.com/fr/how-to-use-free-video-editor" TargetMode="External"/><Relationship Id="rId41" Type="http://schemas.openxmlformats.org/officeDocument/2006/relationships/hyperlink" Target="http://www.cross-plus-a.com/fr/balabolk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eencast-o-matic.com/" TargetMode="External"/><Relationship Id="rId24" Type="http://schemas.openxmlformats.org/officeDocument/2006/relationships/hyperlink" Target="http://fixounet.free.fr/avidemux/" TargetMode="External"/><Relationship Id="rId32" Type="http://schemas.openxmlformats.org/officeDocument/2006/relationships/hyperlink" Target="https://h5p.org/interactive-video" TargetMode="External"/><Relationship Id="rId37" Type="http://schemas.openxmlformats.org/officeDocument/2006/relationships/hyperlink" Target="https://obsproject.com/" TargetMode="External"/><Relationship Id="rId40" Type="http://schemas.openxmlformats.org/officeDocument/2006/relationships/hyperlink" Target="http://www.cross-plus-a.com/fr/balabolk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lan.org/vlc/download-windows.html" TargetMode="External"/><Relationship Id="rId23" Type="http://schemas.openxmlformats.org/officeDocument/2006/relationships/hyperlink" Target="https://youtu.be/GC0tI0vszUo" TargetMode="External"/><Relationship Id="rId28" Type="http://schemas.openxmlformats.org/officeDocument/2006/relationships/hyperlink" Target="http://www.videosoftdev.com/fr/free-video-editor" TargetMode="External"/><Relationship Id="rId36" Type="http://schemas.openxmlformats.org/officeDocument/2006/relationships/hyperlink" Target="http://eduscol.education.fr/cid72338/-portail-de-ressources-edutheque.html" TargetMode="External"/><Relationship Id="rId10" Type="http://schemas.openxmlformats.org/officeDocument/2006/relationships/hyperlink" Target="https://getsharex.com/" TargetMode="External"/><Relationship Id="rId19" Type="http://schemas.openxmlformats.org/officeDocument/2006/relationships/hyperlink" Target="http://www.clubic.com/telecharger-fiche433589-windows-live-movie-maker.html" TargetMode="External"/><Relationship Id="rId31" Type="http://schemas.openxmlformats.org/officeDocument/2006/relationships/hyperlink" Target="http://www.mirovideoconver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studio.fr.softonic.com/" TargetMode="External"/><Relationship Id="rId14" Type="http://schemas.openxmlformats.org/officeDocument/2006/relationships/hyperlink" Target="https://tinytake.com/" TargetMode="External"/><Relationship Id="rId22" Type="http://schemas.openxmlformats.org/officeDocument/2006/relationships/hyperlink" Target="https://fr.m.wikipedia.org/wiki/VirtualDub" TargetMode="External"/><Relationship Id="rId27" Type="http://schemas.openxmlformats.org/officeDocument/2006/relationships/hyperlink" Target="https://filmora.wondershare.fr/astuces-montage-video/logiciel-montage-video-mp4-gratuit.html" TargetMode="External"/><Relationship Id="rId30" Type="http://schemas.openxmlformats.org/officeDocument/2006/relationships/hyperlink" Target="https://www.videolan.org/vlc/download-windows.html" TargetMode="External"/><Relationship Id="rId35" Type="http://schemas.openxmlformats.org/officeDocument/2006/relationships/hyperlink" Target="http://www.edutheque.fr/utiliser/sciences-et-techniqu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0710-3E71-4440-B347-5EE1D27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7</cp:revision>
  <dcterms:created xsi:type="dcterms:W3CDTF">2018-05-10T16:26:00Z</dcterms:created>
  <dcterms:modified xsi:type="dcterms:W3CDTF">2018-05-23T20:00:00Z</dcterms:modified>
</cp:coreProperties>
</file>