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7" w:rsidRPr="007E59EA" w:rsidRDefault="007E59EA">
      <w:pPr>
        <w:rPr>
          <w:color w:val="FF0000"/>
        </w:rPr>
      </w:pPr>
      <w:r w:rsidRPr="007E59EA">
        <w:rPr>
          <w:color w:val="FF0000"/>
          <w:highlight w:val="yellow"/>
        </w:rPr>
        <w:t>!!! A tester sur postes D008 ! / moduler les captures d’écrans et commentaires en conséquence</w:t>
      </w:r>
    </w:p>
    <w:p w:rsidR="002F1C0C" w:rsidRPr="002F1C0C" w:rsidRDefault="008123CA" w:rsidP="002F1C0C">
      <w:pPr>
        <w:pStyle w:val="Titre"/>
      </w:pPr>
      <w:proofErr w:type="spellStart"/>
      <w:r>
        <w:t>ShareX</w:t>
      </w:r>
      <w:proofErr w:type="spellEnd"/>
      <w:r w:rsidR="002F1C0C" w:rsidRPr="002F1C0C">
        <w:t xml:space="preserve"> – mode d’emploi</w:t>
      </w:r>
    </w:p>
    <w:p w:rsidR="008123CA" w:rsidRDefault="008123CA" w:rsidP="008123CA">
      <w:pPr>
        <w:rPr>
          <w:lang w:eastAsia="fr-FR"/>
        </w:rPr>
      </w:pPr>
      <w:r>
        <w:rPr>
          <w:lang w:eastAsia="fr-FR"/>
        </w:rPr>
        <w:t>Avantage : Solution encore en développement, bien adaptée aux OS actuels. Rapide. Format de sortie .mp4. Logiciel prévu pour une diffusion sur réseaux ou Internet dès la fin de la capture…</w:t>
      </w:r>
    </w:p>
    <w:p w:rsidR="008123CA" w:rsidRPr="00E502A3" w:rsidRDefault="008123CA" w:rsidP="008123CA">
      <w:pPr>
        <w:rPr>
          <w:lang w:eastAsia="fr-FR"/>
        </w:rPr>
      </w:pPr>
      <w:r>
        <w:rPr>
          <w:lang w:eastAsia="fr-FR"/>
        </w:rPr>
        <w:t>Inconvénients : Pas de pause possible pendant la capture… + observation de décalages entre pointeur enregistré et pointeur effectif…</w:t>
      </w:r>
    </w:p>
    <w:p w:rsidR="008123CA" w:rsidRDefault="008123CA" w:rsidP="008123CA">
      <w:pPr>
        <w:rPr>
          <w:lang w:eastAsia="fr-FR"/>
        </w:rPr>
      </w:pPr>
      <w:r>
        <w:rPr>
          <w:lang w:eastAsia="fr-FR"/>
        </w:rPr>
        <w:t xml:space="preserve">Lorsque vous faite votre première capture, il faudra charger un package : </w:t>
      </w:r>
      <w:r>
        <w:rPr>
          <w:noProof/>
          <w:lang w:eastAsia="fr-FR"/>
        </w:rPr>
        <w:drawing>
          <wp:inline distT="0" distB="0" distL="0" distR="0">
            <wp:extent cx="3084830" cy="1316355"/>
            <wp:effectExtent l="19050" t="0" r="1270" b="0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A" w:rsidRPr="0013758D" w:rsidRDefault="008123CA" w:rsidP="008123CA">
      <w:pPr>
        <w:rPr>
          <w:lang w:eastAsia="fr-FR"/>
        </w:rPr>
      </w:pPr>
      <w:r>
        <w:rPr>
          <w:lang w:eastAsia="fr-FR"/>
        </w:rPr>
        <w:t xml:space="preserve">Il faut également définir un dossier dans le quel votre fichier sera enregistré (par défaut sur </w:t>
      </w:r>
      <w:proofErr w:type="spellStart"/>
      <w:r>
        <w:rPr>
          <w:lang w:eastAsia="fr-FR"/>
        </w:rPr>
        <w:t>DropBox</w:t>
      </w:r>
      <w:proofErr w:type="spellEnd"/>
      <w:r>
        <w:rPr>
          <w:lang w:eastAsia="fr-FR"/>
        </w:rPr>
        <w:t> !)</w:t>
      </w:r>
    </w:p>
    <w:p w:rsidR="008123CA" w:rsidRDefault="008123CA" w:rsidP="008123CA">
      <w:pPr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836064" cy="5237019"/>
            <wp:effectExtent l="19050" t="0" r="0" b="0"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45" cy="52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A" w:rsidRDefault="008123CA" w:rsidP="008123CA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867529" cy="3089563"/>
            <wp:effectExtent l="19050" t="0" r="0" b="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69" cy="30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A" w:rsidRDefault="008123CA" w:rsidP="008123CA">
      <w:pPr>
        <w:rPr>
          <w:lang w:eastAsia="fr-FR"/>
        </w:rPr>
      </w:pPr>
      <w:r>
        <w:rPr>
          <w:lang w:eastAsia="fr-FR"/>
        </w:rPr>
        <w:t>La sélection de la zone de capture est automatique et/ou précise au pixel près !</w:t>
      </w:r>
    </w:p>
    <w:p w:rsidR="008123CA" w:rsidRDefault="008123CA" w:rsidP="008123CA">
      <w:pPr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905760" cy="1897380"/>
            <wp:effectExtent l="19050" t="0" r="8890" b="0"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A" w:rsidRPr="00904371" w:rsidRDefault="008123CA" w:rsidP="008123CA">
      <w:pPr>
        <w:rPr>
          <w:lang w:eastAsia="fr-FR"/>
        </w:rPr>
      </w:pPr>
    </w:p>
    <w:p w:rsidR="00B630B2" w:rsidRDefault="00B630B2"/>
    <w:sectPr w:rsidR="00B630B2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F0E39"/>
    <w:rsid w:val="00032871"/>
    <w:rsid w:val="002174E6"/>
    <w:rsid w:val="002F1C0C"/>
    <w:rsid w:val="003F0E39"/>
    <w:rsid w:val="0040206E"/>
    <w:rsid w:val="0046555D"/>
    <w:rsid w:val="00494706"/>
    <w:rsid w:val="004E6937"/>
    <w:rsid w:val="0051349B"/>
    <w:rsid w:val="005424B2"/>
    <w:rsid w:val="00594CE6"/>
    <w:rsid w:val="005D7DF7"/>
    <w:rsid w:val="00644F74"/>
    <w:rsid w:val="006A19AE"/>
    <w:rsid w:val="007E59EA"/>
    <w:rsid w:val="008123CA"/>
    <w:rsid w:val="008245C0"/>
    <w:rsid w:val="00867A4D"/>
    <w:rsid w:val="008E603C"/>
    <w:rsid w:val="009942E8"/>
    <w:rsid w:val="009E4DC1"/>
    <w:rsid w:val="00A934A5"/>
    <w:rsid w:val="00B0630A"/>
    <w:rsid w:val="00B071FC"/>
    <w:rsid w:val="00B630B2"/>
    <w:rsid w:val="00C03846"/>
    <w:rsid w:val="00C0711E"/>
    <w:rsid w:val="00C971C8"/>
    <w:rsid w:val="00CC62E8"/>
    <w:rsid w:val="00CE17B8"/>
    <w:rsid w:val="00D1119D"/>
    <w:rsid w:val="00D66C54"/>
    <w:rsid w:val="00D8086F"/>
    <w:rsid w:val="00DD6E5A"/>
    <w:rsid w:val="00E32B6B"/>
    <w:rsid w:val="00E37BA9"/>
    <w:rsid w:val="00E53117"/>
    <w:rsid w:val="00E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A60C-3360-4829-9115-A6E2B294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2</cp:revision>
  <dcterms:created xsi:type="dcterms:W3CDTF">2018-04-14T17:38:00Z</dcterms:created>
  <dcterms:modified xsi:type="dcterms:W3CDTF">2018-04-14T17:38:00Z</dcterms:modified>
</cp:coreProperties>
</file>